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5" w:rsidRPr="005D2946" w:rsidRDefault="00F95E15" w:rsidP="00F95E15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РОССИЙСКАЯ ФЕДЕРАЦИЯ</w:t>
      </w:r>
    </w:p>
    <w:p w:rsidR="00F95E15" w:rsidRPr="005D2946" w:rsidRDefault="00F95E15" w:rsidP="00F95E15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РОСТОВСКАЯ ОБЛАСТЬ</w:t>
      </w:r>
    </w:p>
    <w:p w:rsidR="00F95E15" w:rsidRPr="005D2946" w:rsidRDefault="00F95E15" w:rsidP="00F95E15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САЛЬСКИЙ РАЙОН</w:t>
      </w:r>
    </w:p>
    <w:p w:rsidR="00F95E15" w:rsidRPr="005D2946" w:rsidRDefault="00F95E15" w:rsidP="00F95E15">
      <w:pPr>
        <w:jc w:val="center"/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СОБРАНИЕ  ДЕПУТАТОВ</w:t>
      </w:r>
    </w:p>
    <w:p w:rsidR="00F95E15" w:rsidRPr="005D2946" w:rsidRDefault="00F95E15" w:rsidP="00F95E1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Pr="005D2946">
        <w:rPr>
          <w:sz w:val="28"/>
          <w:szCs w:val="28"/>
        </w:rPr>
        <w:t xml:space="preserve"> СЕЛЬСКОГО ПОСЕЛЕНИЯ</w:t>
      </w:r>
    </w:p>
    <w:p w:rsidR="00F95E15" w:rsidRPr="005D2946" w:rsidRDefault="00F95E15" w:rsidP="00F95E15">
      <w:pPr>
        <w:rPr>
          <w:b/>
          <w:sz w:val="28"/>
          <w:szCs w:val="28"/>
          <w:lang w:val="ru-RU"/>
        </w:rPr>
      </w:pPr>
      <w:r w:rsidRPr="005D2946">
        <w:rPr>
          <w:b/>
          <w:sz w:val="28"/>
          <w:szCs w:val="28"/>
          <w:lang w:val="ru-RU"/>
        </w:rPr>
        <w:t>__________________________________________________________________</w:t>
      </w:r>
    </w:p>
    <w:p w:rsidR="00F95E15" w:rsidRPr="004D33FF" w:rsidRDefault="00F95E15" w:rsidP="00F95E15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394F4E">
        <w:rPr>
          <w:sz w:val="28"/>
          <w:szCs w:val="28"/>
        </w:rPr>
        <w:t>РЕШЕНИ</w:t>
      </w:r>
      <w:r w:rsidR="001B7257">
        <w:rPr>
          <w:sz w:val="28"/>
          <w:szCs w:val="28"/>
        </w:rPr>
        <w:t>Е</w:t>
      </w:r>
    </w:p>
    <w:p w:rsidR="00517F84" w:rsidRDefault="00517F84" w:rsidP="00FB2304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382735" w:rsidRDefault="001C320D" w:rsidP="001C320D">
      <w:pPr>
        <w:jc w:val="both"/>
        <w:rPr>
          <w:color w:val="000000"/>
          <w:spacing w:val="-1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</w:t>
      </w:r>
      <w:r w:rsidRPr="00382735">
        <w:rPr>
          <w:color w:val="000000"/>
          <w:spacing w:val="-1"/>
          <w:lang w:val="ru-RU" w:eastAsia="ru-RU"/>
        </w:rPr>
        <w:t xml:space="preserve">Принято </w:t>
      </w:r>
    </w:p>
    <w:p w:rsidR="001C320D" w:rsidRPr="00382735" w:rsidRDefault="001C320D" w:rsidP="00394F4E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Собранием депутатов                                </w:t>
      </w:r>
      <w:r w:rsid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         </w:t>
      </w:r>
      <w:r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                        </w:t>
      </w:r>
      <w:r w:rsidR="00696C3F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«</w:t>
      </w:r>
      <w:r w:rsidR="001B7257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1</w:t>
      </w:r>
      <w:r w:rsidR="00382735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4</w:t>
      </w:r>
      <w:r w:rsidR="00696C3F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»</w:t>
      </w:r>
      <w:r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</w:t>
      </w:r>
      <w:r w:rsidR="001B7257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ноября</w:t>
      </w:r>
      <w:r w:rsidR="005B07AB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</w:t>
      </w:r>
      <w:r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20</w:t>
      </w:r>
      <w:r w:rsidR="005B07AB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1</w:t>
      </w:r>
      <w:r w:rsidR="001E447A"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4 </w:t>
      </w:r>
      <w:r w:rsidRPr="00382735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года</w:t>
      </w:r>
      <w:r w:rsidRPr="00382735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</w:t>
      </w:r>
    </w:p>
    <w:p w:rsidR="001C320D" w:rsidRPr="00382735" w:rsidRDefault="001C320D" w:rsidP="001C320D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4"/>
          <w:szCs w:val="24"/>
        </w:rPr>
      </w:pPr>
    </w:p>
    <w:p w:rsidR="00793B89" w:rsidRPr="00382735" w:rsidRDefault="00300A8B" w:rsidP="00373744">
      <w:pPr>
        <w:ind w:firstLine="567"/>
        <w:jc w:val="both"/>
        <w:rPr>
          <w:lang w:val="ru-RU"/>
        </w:rPr>
      </w:pPr>
      <w:r w:rsidRPr="00382735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="007D408E" w:rsidRPr="00382735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главой</w:t>
      </w:r>
      <w:r w:rsidRPr="00382735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32</w:t>
      </w:r>
      <w:r w:rsidR="007D408E" w:rsidRPr="00382735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5935" w:rsidRPr="00382735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>Налогового  кодекса Российской Федерации</w:t>
      </w:r>
      <w:r w:rsidR="00C90DAC" w:rsidRPr="00382735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93B89" w:rsidRPr="00382735">
        <w:rPr>
          <w:lang w:val="ru-RU"/>
        </w:rPr>
        <w:t xml:space="preserve">Собрание депутатов </w:t>
      </w:r>
      <w:proofErr w:type="spellStart"/>
      <w:r w:rsidR="00F95E15" w:rsidRPr="00382735">
        <w:rPr>
          <w:lang w:val="ru-RU"/>
        </w:rPr>
        <w:t>Рыбасовского</w:t>
      </w:r>
      <w:proofErr w:type="spellEnd"/>
      <w:r w:rsidR="00F95E15" w:rsidRPr="00382735">
        <w:rPr>
          <w:lang w:val="ru-RU"/>
        </w:rPr>
        <w:t xml:space="preserve"> сельского поселения</w:t>
      </w:r>
    </w:p>
    <w:p w:rsidR="00315F60" w:rsidRPr="00382735" w:rsidRDefault="00793B89" w:rsidP="00454A9B">
      <w:pPr>
        <w:pStyle w:val="Style9"/>
        <w:widowControl/>
        <w:spacing w:before="221" w:line="276" w:lineRule="auto"/>
        <w:ind w:left="672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382735">
        <w:rPr>
          <w:rFonts w:ascii="Times New Roman" w:hAnsi="Times New Roman" w:cs="Times New Roman"/>
        </w:rPr>
        <w:t>РЕШИЛО:</w:t>
      </w:r>
    </w:p>
    <w:p w:rsidR="00382735" w:rsidRPr="00382735" w:rsidRDefault="00FB2304" w:rsidP="00382735">
      <w:pPr>
        <w:pStyle w:val="a9"/>
        <w:numPr>
          <w:ilvl w:val="0"/>
          <w:numId w:val="8"/>
        </w:numPr>
        <w:shd w:val="clear" w:color="auto" w:fill="FFFFFF"/>
        <w:tabs>
          <w:tab w:val="left" w:pos="1134"/>
        </w:tabs>
        <w:ind w:right="1"/>
        <w:jc w:val="both"/>
        <w:rPr>
          <w:lang w:val="ru-RU"/>
        </w:rPr>
      </w:pPr>
      <w:r w:rsidRPr="00382735">
        <w:rPr>
          <w:lang w:val="ru-RU"/>
        </w:rPr>
        <w:t>Ввести на территории муниципального образования «</w:t>
      </w:r>
      <w:proofErr w:type="spellStart"/>
      <w:r w:rsidR="00F95E15" w:rsidRPr="00382735">
        <w:rPr>
          <w:lang w:val="ru-RU"/>
        </w:rPr>
        <w:t>Рыбасовское</w:t>
      </w:r>
      <w:proofErr w:type="spellEnd"/>
      <w:r w:rsidR="00F95E15" w:rsidRPr="00382735">
        <w:rPr>
          <w:lang w:val="ru-RU"/>
        </w:rPr>
        <w:t xml:space="preserve"> сельское поселение</w:t>
      </w:r>
      <w:r w:rsidRPr="00382735">
        <w:rPr>
          <w:lang w:val="ru-RU"/>
        </w:rPr>
        <w:t xml:space="preserve">» налог на имущество физических лиц. </w:t>
      </w:r>
    </w:p>
    <w:p w:rsidR="00BC2A36" w:rsidRPr="00382735" w:rsidRDefault="00382735" w:rsidP="00382735">
      <w:pPr>
        <w:shd w:val="clear" w:color="auto" w:fill="FFFFFF"/>
        <w:tabs>
          <w:tab w:val="left" w:pos="1134"/>
        </w:tabs>
        <w:ind w:left="567" w:right="1"/>
        <w:jc w:val="both"/>
        <w:rPr>
          <w:lang w:val="ru-RU"/>
        </w:rPr>
      </w:pPr>
      <w:r>
        <w:rPr>
          <w:lang w:val="ru-RU"/>
        </w:rPr>
        <w:t>2.</w:t>
      </w:r>
      <w:r w:rsidRPr="00382735">
        <w:rPr>
          <w:lang w:val="ru-RU"/>
        </w:rPr>
        <w:t xml:space="preserve">   </w:t>
      </w:r>
      <w:r w:rsidR="00DA4965" w:rsidRPr="00382735">
        <w:rPr>
          <w:lang w:val="ru-RU"/>
        </w:rPr>
        <w:t xml:space="preserve">Установить ставки налога </w:t>
      </w:r>
      <w:r w:rsidR="001E447A" w:rsidRPr="00382735">
        <w:rPr>
          <w:lang w:val="ru-RU"/>
        </w:rPr>
        <w:t>на имущество физических лиц в зависимости</w:t>
      </w:r>
      <w:r w:rsidR="00BC2A36" w:rsidRPr="00382735">
        <w:rPr>
          <w:lang w:val="ru-RU"/>
        </w:rPr>
        <w:t xml:space="preserve"> суммарной инвентаризационной стоимости</w:t>
      </w:r>
      <w:r w:rsidR="001E447A" w:rsidRPr="00382735">
        <w:rPr>
          <w:lang w:val="ru-RU"/>
        </w:rPr>
        <w:t xml:space="preserve">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382735" w:rsidRPr="00382735" w:rsidRDefault="00382735" w:rsidP="00382735">
      <w:pPr>
        <w:pStyle w:val="a9"/>
        <w:shd w:val="clear" w:color="auto" w:fill="FFFFFF"/>
        <w:tabs>
          <w:tab w:val="left" w:pos="1134"/>
        </w:tabs>
        <w:ind w:left="1707" w:right="1"/>
        <w:jc w:val="both"/>
        <w:rPr>
          <w:sz w:val="28"/>
          <w:szCs w:val="28"/>
          <w:lang w:val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BC2A36" w:rsidRPr="001E447A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6" w:rsidRPr="001E447A" w:rsidRDefault="00BC2A36" w:rsidP="00BC2A3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C2A36" w:rsidRPr="001E447A" w:rsidRDefault="00BC2A36" w:rsidP="00560A69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Ставка налога</w:t>
            </w:r>
          </w:p>
          <w:p w:rsidR="00BC2A36" w:rsidRPr="00B51CFE" w:rsidRDefault="00BC2A36" w:rsidP="00920BAA">
            <w:pPr>
              <w:ind w:firstLine="6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B7257" w:rsidRPr="001E447A" w:rsidTr="00560A69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Default="001B7257" w:rsidP="007055F5">
            <w:pPr>
              <w:jc w:val="both"/>
            </w:pPr>
            <w:proofErr w:type="spellStart"/>
            <w:r>
              <w:t>До</w:t>
            </w:r>
            <w:proofErr w:type="spellEnd"/>
            <w:r>
              <w:t xml:space="preserve"> 300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  <w:r>
              <w:t xml:space="preserve"> (</w:t>
            </w:r>
            <w:proofErr w:type="spellStart"/>
            <w:r>
              <w:t>включительно</w:t>
            </w:r>
            <w:proofErr w:type="spellEnd"/>
            <w: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Pr="00B51249" w:rsidRDefault="001B7257" w:rsidP="007055F5">
            <w:pPr>
              <w:jc w:val="center"/>
            </w:pPr>
            <w:r>
              <w:t xml:space="preserve">0,1 </w:t>
            </w:r>
            <w:proofErr w:type="spellStart"/>
            <w:r>
              <w:t>процента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1B7257" w:rsidRPr="00696C3F" w:rsidTr="00560A69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Pr="00744E85" w:rsidRDefault="001B7257" w:rsidP="007055F5">
            <w:pPr>
              <w:jc w:val="both"/>
              <w:rPr>
                <w:lang w:val="ru-RU"/>
              </w:rPr>
            </w:pPr>
            <w:r w:rsidRPr="00744E85">
              <w:rPr>
                <w:lang w:val="ru-RU"/>
              </w:rPr>
              <w:t>От 300 тыс. рублей до 500 тыс. рублей (включительно)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Default="001B7257" w:rsidP="007055F5">
            <w:pPr>
              <w:jc w:val="center"/>
            </w:pPr>
            <w:r>
              <w:t xml:space="preserve">0,3 </w:t>
            </w:r>
            <w:proofErr w:type="spellStart"/>
            <w:r>
              <w:t>процента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1B7257" w:rsidRPr="00696C3F" w:rsidTr="00560A6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Pr="00744E85" w:rsidRDefault="001B7257" w:rsidP="007055F5">
            <w:pPr>
              <w:jc w:val="both"/>
              <w:rPr>
                <w:lang w:val="ru-RU"/>
              </w:rPr>
            </w:pPr>
            <w:r w:rsidRPr="00744E85">
              <w:rPr>
                <w:lang w:val="ru-RU"/>
              </w:rPr>
              <w:t>От 500 тыс. рублей до 2000 тыс. рублей (включительно)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Default="001B7257" w:rsidP="007055F5">
            <w:pPr>
              <w:jc w:val="center"/>
            </w:pPr>
            <w:r>
              <w:t xml:space="preserve">0,4 </w:t>
            </w:r>
            <w:proofErr w:type="spellStart"/>
            <w:r>
              <w:t>процента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1B7257" w:rsidRPr="00696C3F" w:rsidTr="00560A6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Pr="00744E85" w:rsidRDefault="001B7257" w:rsidP="007055F5">
            <w:pPr>
              <w:jc w:val="both"/>
              <w:rPr>
                <w:lang w:val="ru-RU"/>
              </w:rPr>
            </w:pPr>
            <w:r w:rsidRPr="00744E85">
              <w:rPr>
                <w:lang w:val="ru-RU"/>
              </w:rPr>
              <w:t>От 2000 тыс. рублей до 2200 тыс. рублей (включительно)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Pr="0059117F" w:rsidRDefault="001B7257" w:rsidP="007055F5">
            <w:pPr>
              <w:jc w:val="center"/>
              <w:rPr>
                <w:lang w:val="ru-RU"/>
              </w:rPr>
            </w:pPr>
            <w:r>
              <w:t xml:space="preserve">0,8 </w:t>
            </w:r>
            <w:proofErr w:type="spellStart"/>
            <w:r>
              <w:t>процента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1B7257" w:rsidRPr="00696C3F" w:rsidTr="00560A6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Pr="00744E85" w:rsidRDefault="001B7257" w:rsidP="007055F5">
            <w:pPr>
              <w:jc w:val="both"/>
              <w:rPr>
                <w:lang w:val="ru-RU"/>
              </w:rPr>
            </w:pPr>
            <w:r w:rsidRPr="00744E85">
              <w:rPr>
                <w:lang w:val="ru-RU"/>
              </w:rPr>
              <w:t>От 2200 тыс. рублей до 2500 тыс. рублей (включительно)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Default="001B7257" w:rsidP="007055F5">
            <w:pPr>
              <w:jc w:val="center"/>
            </w:pPr>
            <w:r>
              <w:t xml:space="preserve">1,2 </w:t>
            </w:r>
            <w:proofErr w:type="spellStart"/>
            <w:r>
              <w:t>процента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  <w:tr w:rsidR="001B7257" w:rsidRPr="00696C3F" w:rsidTr="00560A69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Default="001B7257" w:rsidP="007055F5">
            <w:pPr>
              <w:jc w:val="both"/>
            </w:pPr>
            <w:proofErr w:type="spellStart"/>
            <w:r>
              <w:t>Свыше</w:t>
            </w:r>
            <w:proofErr w:type="spellEnd"/>
            <w:r>
              <w:t xml:space="preserve"> 2500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57" w:rsidRPr="00B51249" w:rsidRDefault="001B7257" w:rsidP="007055F5">
            <w:pPr>
              <w:jc w:val="center"/>
            </w:pPr>
            <w:r>
              <w:t xml:space="preserve">2 </w:t>
            </w:r>
            <w:proofErr w:type="spellStart"/>
            <w:r>
              <w:t>процента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</w:tr>
    </w:tbl>
    <w:p w:rsidR="00BF5587" w:rsidRPr="00382735" w:rsidRDefault="00BC2A36" w:rsidP="00394F4E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lang w:val="ru-RU"/>
        </w:rPr>
      </w:pPr>
      <w:r w:rsidRPr="00382735">
        <w:rPr>
          <w:rFonts w:eastAsia="Calibri"/>
          <w:lang w:val="ru-RU"/>
        </w:rPr>
        <w:t>3.</w:t>
      </w:r>
      <w:r w:rsidRPr="00382735">
        <w:rPr>
          <w:rFonts w:eastAsia="Calibri"/>
          <w:lang w:val="ru-RU"/>
        </w:rPr>
        <w:tab/>
      </w:r>
      <w:r w:rsidR="00373744" w:rsidRPr="00382735">
        <w:rPr>
          <w:rFonts w:eastAsia="Calibri"/>
          <w:lang w:val="ru-RU"/>
        </w:rPr>
        <w:t>П</w:t>
      </w:r>
      <w:r w:rsidR="00373744" w:rsidRPr="00382735">
        <w:rPr>
          <w:lang w:val="ru-RU"/>
        </w:rPr>
        <w:t>ризнать утратившим силу</w:t>
      </w:r>
      <w:r w:rsidR="00373744" w:rsidRPr="00382735">
        <w:rPr>
          <w:rFonts w:eastAsia="Calibri"/>
          <w:lang w:val="ru-RU"/>
        </w:rPr>
        <w:t xml:space="preserve"> </w:t>
      </w:r>
      <w:r w:rsidR="00394F4E" w:rsidRPr="00382735">
        <w:rPr>
          <w:rFonts w:eastAsia="Calibri"/>
          <w:lang w:val="ru-RU"/>
        </w:rPr>
        <w:t xml:space="preserve"> с 1 января 2015года р</w:t>
      </w:r>
      <w:r w:rsidRPr="00382735">
        <w:rPr>
          <w:rFonts w:eastAsia="Calibri"/>
          <w:lang w:val="ru-RU"/>
        </w:rPr>
        <w:t xml:space="preserve">ешение Собрания депутатов </w:t>
      </w:r>
      <w:proofErr w:type="spellStart"/>
      <w:r w:rsidR="00F95E15" w:rsidRPr="00382735">
        <w:rPr>
          <w:lang w:val="ru-RU"/>
        </w:rPr>
        <w:t>Рыбасовского</w:t>
      </w:r>
      <w:proofErr w:type="spellEnd"/>
      <w:r w:rsidR="00F95E15" w:rsidRPr="00382735">
        <w:rPr>
          <w:lang w:val="ru-RU"/>
        </w:rPr>
        <w:t xml:space="preserve"> сельского поселения</w:t>
      </w:r>
      <w:r w:rsidR="004E5528" w:rsidRPr="00382735">
        <w:rPr>
          <w:rFonts w:eastAsia="Calibri"/>
          <w:lang w:val="ru-RU"/>
        </w:rPr>
        <w:t xml:space="preserve"> от «</w:t>
      </w:r>
      <w:r w:rsidR="00F95E15" w:rsidRPr="00382735">
        <w:rPr>
          <w:rFonts w:eastAsia="Calibri"/>
          <w:lang w:val="ru-RU"/>
        </w:rPr>
        <w:t>30</w:t>
      </w:r>
      <w:r w:rsidR="004E5528" w:rsidRPr="00382735">
        <w:rPr>
          <w:rFonts w:eastAsia="Calibri"/>
          <w:lang w:val="ru-RU"/>
        </w:rPr>
        <w:t xml:space="preserve">» </w:t>
      </w:r>
      <w:r w:rsidR="00F95E15" w:rsidRPr="00382735">
        <w:rPr>
          <w:rFonts w:eastAsia="Calibri"/>
          <w:lang w:val="ru-RU"/>
        </w:rPr>
        <w:t xml:space="preserve">октября </w:t>
      </w:r>
      <w:r w:rsidR="004E5528" w:rsidRPr="00382735">
        <w:rPr>
          <w:rFonts w:eastAsia="Calibri"/>
          <w:lang w:val="ru-RU"/>
        </w:rPr>
        <w:t>20</w:t>
      </w:r>
      <w:r w:rsidR="00F95E15" w:rsidRPr="00382735">
        <w:rPr>
          <w:rFonts w:eastAsia="Calibri"/>
          <w:lang w:val="ru-RU"/>
        </w:rPr>
        <w:t>13</w:t>
      </w:r>
      <w:r w:rsidR="004E5528" w:rsidRPr="00382735">
        <w:rPr>
          <w:rFonts w:eastAsia="Calibri"/>
          <w:lang w:val="ru-RU"/>
        </w:rPr>
        <w:t xml:space="preserve">года  № </w:t>
      </w:r>
      <w:r w:rsidR="00F95E15" w:rsidRPr="00382735">
        <w:rPr>
          <w:rFonts w:eastAsia="Calibri"/>
          <w:lang w:val="ru-RU"/>
        </w:rPr>
        <w:t xml:space="preserve">45 </w:t>
      </w:r>
      <w:r w:rsidRPr="00382735">
        <w:rPr>
          <w:rFonts w:eastAsia="Calibri"/>
          <w:lang w:val="ru-RU"/>
        </w:rPr>
        <w:t>«</w:t>
      </w:r>
      <w:bookmarkStart w:id="0" w:name="_Toc105952706"/>
      <w:r w:rsidR="00394F4E" w:rsidRPr="00382735">
        <w:rPr>
          <w:lang w:val="ru-RU"/>
        </w:rPr>
        <w:t>Об установлении налога на имущество физических лиц</w:t>
      </w:r>
      <w:bookmarkEnd w:id="0"/>
      <w:r w:rsidR="00373744" w:rsidRPr="00382735">
        <w:rPr>
          <w:rFonts w:eastAsia="Calibri"/>
          <w:lang w:val="ru-RU"/>
        </w:rPr>
        <w:t>»</w:t>
      </w:r>
      <w:r w:rsidRPr="00382735">
        <w:rPr>
          <w:lang w:val="ru-RU"/>
        </w:rPr>
        <w:t xml:space="preserve">. </w:t>
      </w:r>
    </w:p>
    <w:p w:rsidR="00394F4E" w:rsidRPr="00382735" w:rsidRDefault="00382735" w:rsidP="00356BF0">
      <w:pPr>
        <w:ind w:firstLine="567"/>
        <w:jc w:val="both"/>
        <w:rPr>
          <w:lang w:val="ru-RU"/>
        </w:rPr>
      </w:pPr>
      <w:r w:rsidRPr="00382735">
        <w:rPr>
          <w:lang w:val="ru-RU"/>
        </w:rPr>
        <w:t xml:space="preserve"> 4.</w:t>
      </w:r>
      <w:r w:rsidR="00394F4E" w:rsidRPr="00382735">
        <w:rPr>
          <w:lang w:val="ru-RU"/>
        </w:rPr>
        <w:t xml:space="preserve"> </w:t>
      </w:r>
      <w:r w:rsidR="00356BF0">
        <w:rPr>
          <w:lang w:val="ru-RU"/>
        </w:rPr>
        <w:t xml:space="preserve">     </w:t>
      </w:r>
      <w:r w:rsidR="00356BF0" w:rsidRPr="00356BF0">
        <w:rPr>
          <w:lang w:val="ru-RU"/>
        </w:rPr>
        <w:t>Опубликовать настоящее решение в газете "</w:t>
      </w:r>
      <w:proofErr w:type="spellStart"/>
      <w:r w:rsidR="00356BF0" w:rsidRPr="00356BF0">
        <w:rPr>
          <w:lang w:val="ru-RU"/>
        </w:rPr>
        <w:t>Сальская</w:t>
      </w:r>
      <w:proofErr w:type="spellEnd"/>
      <w:r w:rsidR="00356BF0" w:rsidRPr="00356BF0">
        <w:rPr>
          <w:lang w:val="ru-RU"/>
        </w:rPr>
        <w:t xml:space="preserve"> степь" не позднее </w:t>
      </w:r>
      <w:r w:rsidR="00356BF0">
        <w:rPr>
          <w:lang w:val="ru-RU"/>
        </w:rPr>
        <w:t>28</w:t>
      </w:r>
      <w:r w:rsidR="00356BF0" w:rsidRPr="00356BF0">
        <w:rPr>
          <w:lang w:val="ru-RU"/>
        </w:rPr>
        <w:t xml:space="preserve"> ноября 20</w:t>
      </w:r>
      <w:r w:rsidR="00356BF0">
        <w:rPr>
          <w:lang w:val="ru-RU"/>
        </w:rPr>
        <w:t>14</w:t>
      </w:r>
      <w:r w:rsidR="00356BF0" w:rsidRPr="00356BF0">
        <w:rPr>
          <w:lang w:val="ru-RU"/>
        </w:rPr>
        <w:t xml:space="preserve"> года</w:t>
      </w:r>
      <w:r w:rsidR="00394F4E" w:rsidRPr="00382735">
        <w:rPr>
          <w:lang w:val="ru-RU"/>
        </w:rPr>
        <w:t>.</w:t>
      </w:r>
    </w:p>
    <w:p w:rsidR="00454A9B" w:rsidRPr="00382735" w:rsidRDefault="00394F4E" w:rsidP="00560A69">
      <w:pPr>
        <w:tabs>
          <w:tab w:val="left" w:pos="1134"/>
        </w:tabs>
        <w:ind w:firstLine="567"/>
        <w:jc w:val="both"/>
        <w:rPr>
          <w:lang w:val="ru-RU" w:eastAsia="ru-RU"/>
        </w:rPr>
      </w:pPr>
      <w:r w:rsidRPr="00382735">
        <w:rPr>
          <w:lang w:val="ru-RU" w:eastAsia="ru-RU"/>
        </w:rPr>
        <w:t>5</w:t>
      </w:r>
      <w:r w:rsidR="00696C3F" w:rsidRPr="00382735">
        <w:rPr>
          <w:lang w:val="ru-RU" w:eastAsia="ru-RU"/>
        </w:rPr>
        <w:t xml:space="preserve">. </w:t>
      </w:r>
      <w:r w:rsidR="00560A69" w:rsidRPr="00382735">
        <w:rPr>
          <w:lang w:val="ru-RU" w:eastAsia="ru-RU"/>
        </w:rPr>
        <w:tab/>
      </w:r>
      <w:r w:rsidR="00696C3F" w:rsidRPr="00382735">
        <w:rPr>
          <w:lang w:val="ru-RU" w:eastAsia="ru-RU"/>
        </w:rPr>
        <w:t xml:space="preserve">Настоящее решение вступает в силу </w:t>
      </w:r>
      <w:r w:rsidR="00DB5788" w:rsidRPr="00382735">
        <w:rPr>
          <w:lang w:val="ru-RU" w:eastAsia="ru-RU"/>
        </w:rPr>
        <w:t xml:space="preserve"> не позднее одного месяца с момента его официального </w:t>
      </w:r>
      <w:r w:rsidR="00F95E15" w:rsidRPr="00382735">
        <w:rPr>
          <w:lang w:val="ru-RU"/>
        </w:rPr>
        <w:t>о</w:t>
      </w:r>
      <w:r w:rsidR="00356BF0">
        <w:rPr>
          <w:lang w:val="ru-RU"/>
        </w:rPr>
        <w:t>публикования</w:t>
      </w:r>
      <w:r w:rsidR="00DB5788" w:rsidRPr="00382735">
        <w:rPr>
          <w:lang w:val="ru-RU" w:eastAsia="ru-RU"/>
        </w:rPr>
        <w:t xml:space="preserve">  и не ранее 01.01.2015 года.</w:t>
      </w:r>
    </w:p>
    <w:p w:rsidR="00373744" w:rsidRPr="00382735" w:rsidRDefault="00373744" w:rsidP="00454A9B">
      <w:pPr>
        <w:rPr>
          <w:lang w:val="ru-RU" w:eastAsia="ru-RU"/>
        </w:rPr>
      </w:pPr>
    </w:p>
    <w:p w:rsidR="00394F4E" w:rsidRPr="00382735" w:rsidRDefault="00394F4E" w:rsidP="00394F4E">
      <w:pPr>
        <w:ind w:firstLine="720"/>
        <w:jc w:val="both"/>
        <w:rPr>
          <w:lang w:val="ru-RU"/>
        </w:rPr>
      </w:pPr>
      <w:r w:rsidRPr="00382735">
        <w:rPr>
          <w:lang w:val="ru-RU"/>
        </w:rPr>
        <w:t xml:space="preserve">Глава </w:t>
      </w:r>
      <w:proofErr w:type="spellStart"/>
      <w:r w:rsidRPr="00382735">
        <w:rPr>
          <w:lang w:val="ru-RU"/>
        </w:rPr>
        <w:t>Рыбасовского</w:t>
      </w:r>
      <w:proofErr w:type="spellEnd"/>
    </w:p>
    <w:p w:rsidR="00394F4E" w:rsidRPr="00382735" w:rsidRDefault="00394F4E" w:rsidP="00394F4E">
      <w:pPr>
        <w:ind w:firstLine="720"/>
        <w:jc w:val="both"/>
        <w:rPr>
          <w:lang w:val="ru-RU"/>
        </w:rPr>
      </w:pPr>
      <w:r w:rsidRPr="00382735">
        <w:rPr>
          <w:lang w:val="ru-RU"/>
        </w:rPr>
        <w:t>сельского поселения</w:t>
      </w:r>
      <w:r w:rsidRPr="00382735">
        <w:rPr>
          <w:lang w:val="ru-RU"/>
        </w:rPr>
        <w:tab/>
      </w:r>
      <w:r w:rsidRPr="00382735">
        <w:rPr>
          <w:lang w:val="ru-RU"/>
        </w:rPr>
        <w:tab/>
        <w:t xml:space="preserve">  ________               Лященко И.Ф.</w:t>
      </w:r>
    </w:p>
    <w:p w:rsidR="00394F4E" w:rsidRPr="00382735" w:rsidRDefault="00394F4E" w:rsidP="00394F4E">
      <w:pPr>
        <w:ind w:firstLine="720"/>
        <w:jc w:val="both"/>
        <w:rPr>
          <w:lang w:val="ru-RU"/>
        </w:rPr>
      </w:pPr>
      <w:r w:rsidRPr="00382735">
        <w:rPr>
          <w:lang w:val="ru-RU"/>
        </w:rPr>
        <w:t xml:space="preserve">п. </w:t>
      </w:r>
      <w:proofErr w:type="spellStart"/>
      <w:r w:rsidRPr="00382735">
        <w:rPr>
          <w:lang w:val="ru-RU"/>
        </w:rPr>
        <w:t>Рыбасово</w:t>
      </w:r>
      <w:proofErr w:type="spellEnd"/>
    </w:p>
    <w:p w:rsidR="00394F4E" w:rsidRPr="00382735" w:rsidRDefault="00394F4E" w:rsidP="00394F4E">
      <w:pPr>
        <w:ind w:firstLine="720"/>
        <w:jc w:val="both"/>
        <w:rPr>
          <w:lang w:val="ru-RU"/>
        </w:rPr>
      </w:pPr>
      <w:r w:rsidRPr="00382735">
        <w:rPr>
          <w:lang w:val="ru-RU"/>
        </w:rPr>
        <w:t xml:space="preserve"> </w:t>
      </w:r>
      <w:r w:rsidR="00356BF0">
        <w:rPr>
          <w:lang w:val="ru-RU"/>
        </w:rPr>
        <w:t xml:space="preserve">14 </w:t>
      </w:r>
      <w:r w:rsidRPr="00382735">
        <w:rPr>
          <w:lang w:val="ru-RU"/>
        </w:rPr>
        <w:t>ноября 2014 года</w:t>
      </w:r>
    </w:p>
    <w:p w:rsidR="00394F4E" w:rsidRPr="0049459B" w:rsidRDefault="00394F4E" w:rsidP="00394F4E">
      <w:pPr>
        <w:ind w:firstLine="720"/>
        <w:jc w:val="both"/>
        <w:rPr>
          <w:b/>
          <w:lang w:val="ru-RU"/>
        </w:rPr>
      </w:pPr>
      <w:r w:rsidRPr="0049459B">
        <w:rPr>
          <w:b/>
          <w:lang w:val="ru-RU"/>
        </w:rPr>
        <w:t xml:space="preserve">№ </w:t>
      </w:r>
      <w:r w:rsidR="001B7257" w:rsidRPr="0049459B">
        <w:rPr>
          <w:b/>
          <w:lang w:val="ru-RU"/>
        </w:rPr>
        <w:t>82</w:t>
      </w:r>
    </w:p>
    <w:p w:rsidR="00454A9B" w:rsidRDefault="00454A9B" w:rsidP="00394F4E">
      <w:pPr>
        <w:rPr>
          <w:lang w:val="ru-RU" w:eastAsia="ru-RU"/>
        </w:rPr>
      </w:pPr>
      <w:bookmarkStart w:id="1" w:name="_GoBack"/>
      <w:bookmarkEnd w:id="1"/>
    </w:p>
    <w:sectPr w:rsidR="00454A9B" w:rsidSect="00382735">
      <w:pgSz w:w="11906" w:h="16838"/>
      <w:pgMar w:top="340" w:right="851" w:bottom="709" w:left="1259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5" w:rsidRDefault="00884655" w:rsidP="00315EE1">
      <w:r>
        <w:separator/>
      </w:r>
    </w:p>
  </w:endnote>
  <w:endnote w:type="continuationSeparator" w:id="0">
    <w:p w:rsidR="00884655" w:rsidRDefault="00884655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5" w:rsidRDefault="00884655" w:rsidP="00315EE1">
      <w:r>
        <w:separator/>
      </w:r>
    </w:p>
  </w:footnote>
  <w:footnote w:type="continuationSeparator" w:id="0">
    <w:p w:rsidR="00884655" w:rsidRDefault="00884655" w:rsidP="0031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1A08CE"/>
    <w:multiLevelType w:val="hybridMultilevel"/>
    <w:tmpl w:val="11EE1BCC"/>
    <w:lvl w:ilvl="0" w:tplc="A31E344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7">
    <w:nsid w:val="5F9A6B4A"/>
    <w:multiLevelType w:val="hybridMultilevel"/>
    <w:tmpl w:val="B6A20AFA"/>
    <w:lvl w:ilvl="0" w:tplc="52FAB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C3A49"/>
    <w:rsid w:val="001049C5"/>
    <w:rsid w:val="00134330"/>
    <w:rsid w:val="00150137"/>
    <w:rsid w:val="00151955"/>
    <w:rsid w:val="00176EFC"/>
    <w:rsid w:val="00181932"/>
    <w:rsid w:val="001B7257"/>
    <w:rsid w:val="001C320D"/>
    <w:rsid w:val="001E3662"/>
    <w:rsid w:val="001E447A"/>
    <w:rsid w:val="001E6363"/>
    <w:rsid w:val="00241101"/>
    <w:rsid w:val="002466BC"/>
    <w:rsid w:val="00294D5F"/>
    <w:rsid w:val="00295C55"/>
    <w:rsid w:val="002A5317"/>
    <w:rsid w:val="00300A8B"/>
    <w:rsid w:val="00315EE1"/>
    <w:rsid w:val="00315F60"/>
    <w:rsid w:val="003202C9"/>
    <w:rsid w:val="00346478"/>
    <w:rsid w:val="00356BF0"/>
    <w:rsid w:val="00357401"/>
    <w:rsid w:val="00373744"/>
    <w:rsid w:val="00382735"/>
    <w:rsid w:val="0039268E"/>
    <w:rsid w:val="00394F4E"/>
    <w:rsid w:val="00421049"/>
    <w:rsid w:val="004210DD"/>
    <w:rsid w:val="00434120"/>
    <w:rsid w:val="00454A9B"/>
    <w:rsid w:val="004872FE"/>
    <w:rsid w:val="0049459B"/>
    <w:rsid w:val="004C4AD6"/>
    <w:rsid w:val="004E5528"/>
    <w:rsid w:val="00515083"/>
    <w:rsid w:val="00517F84"/>
    <w:rsid w:val="00542BA6"/>
    <w:rsid w:val="00560A69"/>
    <w:rsid w:val="0059627F"/>
    <w:rsid w:val="005B07AB"/>
    <w:rsid w:val="006437B9"/>
    <w:rsid w:val="0065497C"/>
    <w:rsid w:val="00690EED"/>
    <w:rsid w:val="00696C3F"/>
    <w:rsid w:val="006A2B03"/>
    <w:rsid w:val="006B5D10"/>
    <w:rsid w:val="00793B89"/>
    <w:rsid w:val="007A74DF"/>
    <w:rsid w:val="007D408E"/>
    <w:rsid w:val="0081174C"/>
    <w:rsid w:val="0082379F"/>
    <w:rsid w:val="00841C44"/>
    <w:rsid w:val="008544CB"/>
    <w:rsid w:val="00854E0E"/>
    <w:rsid w:val="00883D9D"/>
    <w:rsid w:val="00884655"/>
    <w:rsid w:val="0088746D"/>
    <w:rsid w:val="008A3228"/>
    <w:rsid w:val="008B3695"/>
    <w:rsid w:val="008F3A08"/>
    <w:rsid w:val="00917682"/>
    <w:rsid w:val="00920BAA"/>
    <w:rsid w:val="00956EB2"/>
    <w:rsid w:val="0097199A"/>
    <w:rsid w:val="009756FE"/>
    <w:rsid w:val="00980854"/>
    <w:rsid w:val="009855A2"/>
    <w:rsid w:val="009A09E8"/>
    <w:rsid w:val="009B42CF"/>
    <w:rsid w:val="009D1FD0"/>
    <w:rsid w:val="009D5A48"/>
    <w:rsid w:val="00A2250D"/>
    <w:rsid w:val="00A32F65"/>
    <w:rsid w:val="00A91635"/>
    <w:rsid w:val="00A94834"/>
    <w:rsid w:val="00AA2D96"/>
    <w:rsid w:val="00AA77F5"/>
    <w:rsid w:val="00AB7A30"/>
    <w:rsid w:val="00AE44D7"/>
    <w:rsid w:val="00AF0536"/>
    <w:rsid w:val="00B50EE3"/>
    <w:rsid w:val="00B510E3"/>
    <w:rsid w:val="00B51CFE"/>
    <w:rsid w:val="00B6262D"/>
    <w:rsid w:val="00BC2A36"/>
    <w:rsid w:val="00BD4427"/>
    <w:rsid w:val="00BE05B7"/>
    <w:rsid w:val="00BE5BDB"/>
    <w:rsid w:val="00BF1CBB"/>
    <w:rsid w:val="00BF5587"/>
    <w:rsid w:val="00BF66C7"/>
    <w:rsid w:val="00C11276"/>
    <w:rsid w:val="00C23B73"/>
    <w:rsid w:val="00C65231"/>
    <w:rsid w:val="00C82B0C"/>
    <w:rsid w:val="00C84A47"/>
    <w:rsid w:val="00C85A72"/>
    <w:rsid w:val="00C90DAC"/>
    <w:rsid w:val="00CD23FA"/>
    <w:rsid w:val="00D20E5F"/>
    <w:rsid w:val="00D8445A"/>
    <w:rsid w:val="00D9075C"/>
    <w:rsid w:val="00DA4965"/>
    <w:rsid w:val="00DB5788"/>
    <w:rsid w:val="00DC38B7"/>
    <w:rsid w:val="00E30F81"/>
    <w:rsid w:val="00E827F4"/>
    <w:rsid w:val="00E83110"/>
    <w:rsid w:val="00EF765E"/>
    <w:rsid w:val="00F040DB"/>
    <w:rsid w:val="00F1364D"/>
    <w:rsid w:val="00F578C6"/>
    <w:rsid w:val="00F95E15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1127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C1127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112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C11276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C11276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38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1</cp:lastModifiedBy>
  <cp:revision>11</cp:revision>
  <cp:lastPrinted>2014-12-17T06:59:00Z</cp:lastPrinted>
  <dcterms:created xsi:type="dcterms:W3CDTF">2014-11-05T05:53:00Z</dcterms:created>
  <dcterms:modified xsi:type="dcterms:W3CDTF">2014-12-17T06:59:00Z</dcterms:modified>
</cp:coreProperties>
</file>