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FA" w:rsidRPr="003760FA" w:rsidRDefault="003760FA" w:rsidP="003760FA">
      <w:pPr>
        <w:jc w:val="center"/>
        <w:rPr>
          <w:b/>
          <w:sz w:val="28"/>
          <w:szCs w:val="28"/>
        </w:rPr>
      </w:pPr>
      <w:r w:rsidRPr="003760FA">
        <w:rPr>
          <w:b/>
          <w:sz w:val="28"/>
          <w:szCs w:val="28"/>
        </w:rPr>
        <w:t>Российская Федерация</w:t>
      </w:r>
    </w:p>
    <w:p w:rsidR="003760FA" w:rsidRPr="003760FA" w:rsidRDefault="003760FA" w:rsidP="003760FA">
      <w:pPr>
        <w:jc w:val="center"/>
        <w:rPr>
          <w:b/>
          <w:sz w:val="28"/>
          <w:szCs w:val="28"/>
        </w:rPr>
      </w:pPr>
      <w:r w:rsidRPr="003760FA">
        <w:rPr>
          <w:b/>
          <w:sz w:val="28"/>
          <w:szCs w:val="28"/>
        </w:rPr>
        <w:t>Ростовская область</w:t>
      </w:r>
    </w:p>
    <w:p w:rsidR="003760FA" w:rsidRPr="003760FA" w:rsidRDefault="003760FA" w:rsidP="003760FA">
      <w:pPr>
        <w:jc w:val="center"/>
        <w:rPr>
          <w:b/>
          <w:sz w:val="28"/>
          <w:szCs w:val="28"/>
        </w:rPr>
      </w:pPr>
      <w:r w:rsidRPr="003760FA">
        <w:rPr>
          <w:b/>
          <w:sz w:val="28"/>
          <w:szCs w:val="28"/>
        </w:rPr>
        <w:t>Сальский район</w:t>
      </w:r>
    </w:p>
    <w:p w:rsidR="003760FA" w:rsidRPr="003760FA" w:rsidRDefault="003760FA" w:rsidP="003760FA">
      <w:pPr>
        <w:jc w:val="center"/>
        <w:rPr>
          <w:b/>
          <w:sz w:val="28"/>
          <w:szCs w:val="28"/>
        </w:rPr>
      </w:pPr>
      <w:r w:rsidRPr="003760FA">
        <w:rPr>
          <w:b/>
          <w:sz w:val="28"/>
          <w:szCs w:val="28"/>
        </w:rPr>
        <w:t>Администрация Рыбасовского сельского поселения</w:t>
      </w:r>
    </w:p>
    <w:p w:rsidR="003760FA" w:rsidRDefault="003760FA" w:rsidP="003760FA">
      <w:pPr>
        <w:tabs>
          <w:tab w:val="left" w:pos="5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760FA" w:rsidRPr="003760FA" w:rsidRDefault="003760FA" w:rsidP="003760FA">
      <w:pPr>
        <w:jc w:val="center"/>
        <w:rPr>
          <w:b/>
          <w:sz w:val="28"/>
          <w:szCs w:val="28"/>
        </w:rPr>
      </w:pPr>
      <w:r w:rsidRPr="003760F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16691" wp14:editId="57A8CFFF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  <w:r w:rsidRPr="003760FA">
        <w:rPr>
          <w:b/>
          <w:sz w:val="28"/>
          <w:szCs w:val="28"/>
        </w:rPr>
        <w:t>РАСПОРЯЖЕНИЕ</w:t>
      </w:r>
    </w:p>
    <w:p w:rsidR="003760FA" w:rsidRDefault="003760FA" w:rsidP="003760FA">
      <w:pPr>
        <w:jc w:val="both"/>
        <w:rPr>
          <w:b/>
          <w:sz w:val="28"/>
          <w:szCs w:val="28"/>
        </w:rPr>
      </w:pPr>
    </w:p>
    <w:p w:rsidR="003760FA" w:rsidRDefault="003760FA" w:rsidP="003760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12.01.2022                                         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№14</w:t>
      </w:r>
    </w:p>
    <w:p w:rsidR="003760FA" w:rsidRPr="003760FA" w:rsidRDefault="003760FA" w:rsidP="003760FA">
      <w:pPr>
        <w:jc w:val="center"/>
        <w:rPr>
          <w:b/>
          <w:sz w:val="28"/>
          <w:szCs w:val="28"/>
        </w:rPr>
      </w:pPr>
      <w:r w:rsidRPr="003760FA">
        <w:rPr>
          <w:b/>
          <w:sz w:val="28"/>
          <w:szCs w:val="28"/>
        </w:rPr>
        <w:t>п. Рыбасово</w:t>
      </w:r>
    </w:p>
    <w:p w:rsidR="003760FA" w:rsidRDefault="003760FA" w:rsidP="003760F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760FA" w:rsidRDefault="003760FA" w:rsidP="003760FA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О доплате до </w:t>
      </w:r>
      <w:proofErr w:type="gramStart"/>
      <w:r>
        <w:rPr>
          <w:b w:val="0"/>
          <w:szCs w:val="28"/>
        </w:rPr>
        <w:t>установленного</w:t>
      </w:r>
      <w:proofErr w:type="gramEnd"/>
    </w:p>
    <w:p w:rsidR="003760FA" w:rsidRDefault="003760FA" w:rsidP="003760FA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минимального </w:t>
      </w:r>
      <w:proofErr w:type="gramStart"/>
      <w:r>
        <w:rPr>
          <w:b w:val="0"/>
          <w:szCs w:val="28"/>
        </w:rPr>
        <w:t>размера оплаты труда</w:t>
      </w:r>
      <w:proofErr w:type="gramEnd"/>
    </w:p>
    <w:p w:rsidR="003760FA" w:rsidRDefault="003760FA" w:rsidP="003760FA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работникам </w:t>
      </w:r>
      <w:proofErr w:type="gramStart"/>
      <w:r>
        <w:rPr>
          <w:b w:val="0"/>
          <w:szCs w:val="28"/>
        </w:rPr>
        <w:t>обслуживающего</w:t>
      </w:r>
      <w:proofErr w:type="gramEnd"/>
    </w:p>
    <w:p w:rsidR="003760FA" w:rsidRDefault="003760FA" w:rsidP="003760FA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персонала Администрации Рыбасовского</w:t>
      </w:r>
    </w:p>
    <w:p w:rsidR="003760FA" w:rsidRDefault="003760FA" w:rsidP="003760FA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сельского поселения</w:t>
      </w:r>
    </w:p>
    <w:p w:rsidR="003760FA" w:rsidRDefault="003760FA" w:rsidP="003760FA">
      <w:pPr>
        <w:pStyle w:val="a3"/>
        <w:jc w:val="left"/>
        <w:rPr>
          <w:szCs w:val="28"/>
        </w:rPr>
      </w:pPr>
    </w:p>
    <w:p w:rsidR="003760FA" w:rsidRDefault="003760FA" w:rsidP="003760FA">
      <w:pPr>
        <w:pStyle w:val="a3"/>
        <w:ind w:firstLine="360"/>
        <w:jc w:val="both"/>
        <w:rPr>
          <w:b w:val="0"/>
          <w:szCs w:val="28"/>
        </w:rPr>
      </w:pPr>
      <w:proofErr w:type="gramStart"/>
      <w:r>
        <w:rPr>
          <w:b w:val="0"/>
          <w:color w:val="000000"/>
          <w:szCs w:val="28"/>
        </w:rPr>
        <w:t xml:space="preserve">В целях приведения муниципальных правовых актов </w:t>
      </w:r>
      <w:r>
        <w:rPr>
          <w:b w:val="0"/>
          <w:szCs w:val="28"/>
        </w:rPr>
        <w:t>соответствие с Федеральным законом от 29.12.2020 №473-ФЗ «</w:t>
      </w:r>
      <w:r>
        <w:rPr>
          <w:rStyle w:val="doccaption"/>
          <w:b w:val="0"/>
        </w:rPr>
        <w:t>О внесении изменений в отдельные законодательные акты Российской Федерации»</w:t>
      </w:r>
      <w:r>
        <w:rPr>
          <w:b w:val="0"/>
          <w:szCs w:val="28"/>
        </w:rPr>
        <w:t>,  Областным законом  от 03.10.2008г. №92-ЗС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</w:t>
      </w:r>
      <w:r>
        <w:rPr>
          <w:color w:val="000000"/>
          <w:szCs w:val="28"/>
        </w:rPr>
        <w:t xml:space="preserve"> </w:t>
      </w:r>
      <w:r>
        <w:rPr>
          <w:b w:val="0"/>
          <w:szCs w:val="28"/>
        </w:rPr>
        <w:t>в соответствии с решением Собрания депутатов Рыбасовского сельского  поселения от 27.02.2009 № 21  «Об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утверждении</w:t>
      </w:r>
      <w:proofErr w:type="gramEnd"/>
      <w:r>
        <w:rPr>
          <w:b w:val="0"/>
          <w:szCs w:val="28"/>
        </w:rPr>
        <w:t xml:space="preserve"> Положения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 Рыбасовского сельского поселения»:</w:t>
      </w:r>
    </w:p>
    <w:p w:rsidR="003760FA" w:rsidRDefault="003760FA" w:rsidP="003760F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Установить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 осуществляющих техническое обеспечение деятельности органов местного самоуправления и обслуживающего персонала Администрации Рыбасовского сельского поселения с 01 января 2022 года в сумме 13 890 рублей в месяц.</w:t>
      </w:r>
    </w:p>
    <w:p w:rsidR="003760FA" w:rsidRDefault="003760FA" w:rsidP="003760F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Произвести доплату до установленного минимального размера труда работникам осуществляющих техническое обеспечение деятельности органов местного самоуправления и обслуживающего персонала Администрации Рыбасовского сельского поселения.</w:t>
      </w:r>
    </w:p>
    <w:p w:rsidR="003760FA" w:rsidRDefault="003760FA" w:rsidP="003760F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действие настоящего распоряжения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01.01.2022 года. </w:t>
      </w:r>
    </w:p>
    <w:p w:rsidR="003760FA" w:rsidRDefault="003760FA" w:rsidP="003760F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начальника сектора экономики и финансов  </w:t>
      </w:r>
      <w:proofErr w:type="spellStart"/>
      <w:r>
        <w:rPr>
          <w:sz w:val="28"/>
          <w:szCs w:val="28"/>
        </w:rPr>
        <w:t>Бобрышеву</w:t>
      </w:r>
      <w:proofErr w:type="spellEnd"/>
      <w:r>
        <w:rPr>
          <w:sz w:val="28"/>
          <w:szCs w:val="28"/>
        </w:rPr>
        <w:t xml:space="preserve"> С.И.</w:t>
      </w:r>
    </w:p>
    <w:p w:rsidR="003760FA" w:rsidRDefault="003760FA" w:rsidP="003760FA">
      <w:pPr>
        <w:jc w:val="both"/>
        <w:rPr>
          <w:sz w:val="28"/>
          <w:szCs w:val="28"/>
        </w:rPr>
      </w:pPr>
    </w:p>
    <w:p w:rsidR="003760FA" w:rsidRDefault="003760FA" w:rsidP="003760FA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Рыбасовского </w:t>
      </w:r>
    </w:p>
    <w:p w:rsidR="003760FA" w:rsidRPr="003760FA" w:rsidRDefault="003760FA" w:rsidP="003760F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А.П. Неберикутин </w:t>
      </w:r>
    </w:p>
    <w:p w:rsidR="003760FA" w:rsidRDefault="003760FA" w:rsidP="003760FA">
      <w:pPr>
        <w:jc w:val="both"/>
        <w:rPr>
          <w:sz w:val="18"/>
          <w:szCs w:val="18"/>
        </w:rPr>
      </w:pPr>
      <w:r>
        <w:rPr>
          <w:sz w:val="18"/>
          <w:szCs w:val="18"/>
        </w:rPr>
        <w:t>Распоряжение вносит</w:t>
      </w:r>
    </w:p>
    <w:p w:rsidR="003760FA" w:rsidRDefault="003760FA" w:rsidP="003760FA">
      <w:pPr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3760FA" w:rsidRDefault="003760FA" w:rsidP="003760FA">
      <w:pPr>
        <w:jc w:val="both"/>
        <w:rPr>
          <w:sz w:val="28"/>
          <w:szCs w:val="28"/>
        </w:rPr>
      </w:pPr>
      <w:proofErr w:type="spellStart"/>
      <w:r>
        <w:rPr>
          <w:sz w:val="18"/>
          <w:szCs w:val="18"/>
        </w:rPr>
        <w:t>Бобрышева</w:t>
      </w:r>
      <w:proofErr w:type="spellEnd"/>
      <w:r>
        <w:rPr>
          <w:sz w:val="18"/>
          <w:szCs w:val="18"/>
        </w:rPr>
        <w:t xml:space="preserve"> С.И.</w:t>
      </w:r>
      <w:bookmarkStart w:id="0" w:name="_GoBack"/>
      <w:bookmarkEnd w:id="0"/>
    </w:p>
    <w:sectPr w:rsidR="0037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8E"/>
    <w:rsid w:val="003760FA"/>
    <w:rsid w:val="003870C7"/>
    <w:rsid w:val="00504CD0"/>
    <w:rsid w:val="00A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760FA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3760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376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caption">
    <w:name w:val="doccaption"/>
    <w:basedOn w:val="a0"/>
    <w:rsid w:val="0037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760FA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3760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376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caption">
    <w:name w:val="doccaption"/>
    <w:basedOn w:val="a0"/>
    <w:rsid w:val="0037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2022-01-17T05:52:00Z</cp:lastPrinted>
  <dcterms:created xsi:type="dcterms:W3CDTF">2022-01-17T05:51:00Z</dcterms:created>
  <dcterms:modified xsi:type="dcterms:W3CDTF">2022-01-17T05:52:00Z</dcterms:modified>
</cp:coreProperties>
</file>