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62" w:rsidRPr="009951CC" w:rsidRDefault="00C54B62" w:rsidP="00C54B62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>Российская Федерация</w:t>
      </w:r>
    </w:p>
    <w:p w:rsidR="00C54B62" w:rsidRPr="009951CC" w:rsidRDefault="00C54B62" w:rsidP="00C54B62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 xml:space="preserve">Ростовская область </w:t>
      </w:r>
    </w:p>
    <w:p w:rsidR="00C54B62" w:rsidRPr="009951CC" w:rsidRDefault="00C54B62" w:rsidP="00C54B62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>Сальский район</w:t>
      </w:r>
    </w:p>
    <w:p w:rsidR="00C54B62" w:rsidRPr="009951CC" w:rsidRDefault="00C54B62" w:rsidP="00C54B62">
      <w:pPr>
        <w:pStyle w:val="Postan"/>
        <w:rPr>
          <w:sz w:val="24"/>
          <w:szCs w:val="24"/>
        </w:rPr>
      </w:pPr>
      <w:r w:rsidRPr="009951CC">
        <w:rPr>
          <w:sz w:val="24"/>
          <w:szCs w:val="24"/>
        </w:rPr>
        <w:t>Администрация Рыбасовского сельского поселения</w:t>
      </w:r>
    </w:p>
    <w:p w:rsidR="00C54B62" w:rsidRPr="009951CC" w:rsidRDefault="00C54B62" w:rsidP="00C54B62">
      <w:pPr>
        <w:pStyle w:val="1"/>
        <w:rPr>
          <w:rFonts w:ascii="Times New Roman" w:hAnsi="Times New Roman"/>
          <w:sz w:val="24"/>
          <w:szCs w:val="24"/>
        </w:rPr>
      </w:pPr>
    </w:p>
    <w:p w:rsidR="00C54B62" w:rsidRPr="009951CC" w:rsidRDefault="00C54B62" w:rsidP="00C54B62">
      <w:pPr>
        <w:pStyle w:val="1"/>
        <w:rPr>
          <w:rFonts w:ascii="Times New Roman" w:hAnsi="Times New Roman"/>
          <w:sz w:val="24"/>
          <w:szCs w:val="24"/>
        </w:rPr>
      </w:pPr>
      <w:r w:rsidRPr="009951C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C54B62" w:rsidRPr="009951CC" w:rsidRDefault="00C54B62" w:rsidP="00C54B62">
      <w:pPr>
        <w:spacing w:line="220" w:lineRule="exact"/>
        <w:jc w:val="center"/>
        <w:rPr>
          <w:b/>
          <w:spacing w:val="38"/>
        </w:rPr>
      </w:pPr>
    </w:p>
    <w:p w:rsidR="00C54B62" w:rsidRPr="009951CC" w:rsidRDefault="00C54B62" w:rsidP="00C54B62">
      <w:pPr>
        <w:spacing w:line="320" w:lineRule="exact"/>
        <w:rPr>
          <w:spacing w:val="38"/>
        </w:rPr>
      </w:pPr>
      <w:r w:rsidRPr="009951CC">
        <w:rPr>
          <w:spacing w:val="38"/>
        </w:rPr>
        <w:t xml:space="preserve">  </w:t>
      </w:r>
      <w:r>
        <w:rPr>
          <w:spacing w:val="38"/>
        </w:rPr>
        <w:t>11</w:t>
      </w:r>
      <w:r w:rsidRPr="009951CC">
        <w:rPr>
          <w:spacing w:val="38"/>
        </w:rPr>
        <w:t>.</w:t>
      </w:r>
      <w:r>
        <w:rPr>
          <w:spacing w:val="38"/>
        </w:rPr>
        <w:t>10</w:t>
      </w:r>
      <w:r w:rsidRPr="009951CC">
        <w:rPr>
          <w:spacing w:val="38"/>
        </w:rPr>
        <w:t>.20</w:t>
      </w:r>
      <w:r>
        <w:rPr>
          <w:spacing w:val="38"/>
        </w:rPr>
        <w:t>21</w:t>
      </w:r>
      <w:r w:rsidRPr="009951CC">
        <w:rPr>
          <w:spacing w:val="38"/>
        </w:rPr>
        <w:t xml:space="preserve">                          </w:t>
      </w:r>
      <w:r w:rsidRPr="009951CC">
        <w:rPr>
          <w:spacing w:val="38"/>
        </w:rPr>
        <w:sym w:font="Times New Roman" w:char="2116"/>
      </w:r>
      <w:r>
        <w:rPr>
          <w:spacing w:val="38"/>
        </w:rPr>
        <w:t>70</w:t>
      </w:r>
      <w:r w:rsidRPr="009951CC">
        <w:rPr>
          <w:spacing w:val="38"/>
        </w:rPr>
        <w:t xml:space="preserve">                 </w:t>
      </w:r>
      <w:proofErr w:type="spellStart"/>
      <w:r w:rsidRPr="009951CC">
        <w:rPr>
          <w:spacing w:val="38"/>
        </w:rPr>
        <w:t>п</w:t>
      </w:r>
      <w:proofErr w:type="gramStart"/>
      <w:r w:rsidRPr="009951CC">
        <w:rPr>
          <w:spacing w:val="38"/>
        </w:rPr>
        <w:t>.Р</w:t>
      </w:r>
      <w:proofErr w:type="gramEnd"/>
      <w:r w:rsidRPr="009951CC">
        <w:rPr>
          <w:spacing w:val="38"/>
        </w:rPr>
        <w:t>ыбасово</w:t>
      </w:r>
      <w:proofErr w:type="spellEnd"/>
      <w:r w:rsidRPr="009951CC">
        <w:rPr>
          <w:spacing w:val="38"/>
        </w:rPr>
        <w:t xml:space="preserve">                      </w:t>
      </w:r>
    </w:p>
    <w:p w:rsidR="00C54B62" w:rsidRPr="009951CC" w:rsidRDefault="00C54B62" w:rsidP="00C54B62">
      <w:pPr>
        <w:jc w:val="both"/>
      </w:pPr>
    </w:p>
    <w:p w:rsidR="00C54B62" w:rsidRPr="009951CC" w:rsidRDefault="00C54B62" w:rsidP="00C54B62">
      <w:pPr>
        <w:jc w:val="both"/>
      </w:pPr>
    </w:p>
    <w:p w:rsidR="00C54B62" w:rsidRPr="009951CC" w:rsidRDefault="00C54B62" w:rsidP="00C54B62">
      <w:pPr>
        <w:spacing w:line="259" w:lineRule="auto"/>
        <w:jc w:val="both"/>
      </w:pPr>
      <w:r w:rsidRPr="009951CC">
        <w:t xml:space="preserve">Об </w:t>
      </w:r>
      <w:proofErr w:type="gramStart"/>
      <w:r w:rsidRPr="009951CC">
        <w:t>отчете</w:t>
      </w:r>
      <w:proofErr w:type="gramEnd"/>
      <w:r w:rsidRPr="009951CC">
        <w:t xml:space="preserve"> об исполнении</w:t>
      </w:r>
    </w:p>
    <w:p w:rsidR="00C54B62" w:rsidRPr="009951CC" w:rsidRDefault="00C54B62" w:rsidP="00C54B62">
      <w:pPr>
        <w:spacing w:line="259" w:lineRule="auto"/>
        <w:jc w:val="both"/>
      </w:pPr>
      <w:r w:rsidRPr="009951CC">
        <w:t xml:space="preserve">бюджета Рыбасовского </w:t>
      </w:r>
    </w:p>
    <w:p w:rsidR="00C54B62" w:rsidRPr="009951CC" w:rsidRDefault="00C54B62" w:rsidP="00C54B62">
      <w:pPr>
        <w:spacing w:line="259" w:lineRule="auto"/>
        <w:jc w:val="both"/>
      </w:pPr>
      <w:r w:rsidRPr="009951CC">
        <w:t>сельского поселения Сальского</w:t>
      </w:r>
    </w:p>
    <w:p w:rsidR="00C54B62" w:rsidRPr="009951CC" w:rsidRDefault="00C54B62" w:rsidP="00C54B62">
      <w:pPr>
        <w:spacing w:line="259" w:lineRule="auto"/>
        <w:jc w:val="both"/>
      </w:pPr>
      <w:r w:rsidRPr="009951CC">
        <w:t xml:space="preserve">района за </w:t>
      </w:r>
      <w:r>
        <w:t>9 месяцев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</w:t>
      </w:r>
    </w:p>
    <w:p w:rsidR="00C54B62" w:rsidRPr="009951CC" w:rsidRDefault="00C54B62" w:rsidP="00C54B62">
      <w:pPr>
        <w:spacing w:line="259" w:lineRule="auto"/>
        <w:jc w:val="both"/>
      </w:pPr>
    </w:p>
    <w:p w:rsidR="00C54B62" w:rsidRPr="009951CC" w:rsidRDefault="00C54B62" w:rsidP="00C54B62">
      <w:pPr>
        <w:spacing w:line="259" w:lineRule="auto"/>
        <w:jc w:val="both"/>
      </w:pPr>
    </w:p>
    <w:p w:rsidR="00C54B62" w:rsidRPr="009951CC" w:rsidRDefault="00C54B62" w:rsidP="00C54B62">
      <w:pPr>
        <w:spacing w:line="259" w:lineRule="auto"/>
        <w:ind w:firstLine="720"/>
        <w:jc w:val="both"/>
      </w:pPr>
      <w:r w:rsidRPr="009951CC">
        <w:t>В соответствии со статьей 264.2 Бюджетного кодекса Российской Федерации, статьей 3</w:t>
      </w:r>
      <w:r>
        <w:t>5</w:t>
      </w:r>
      <w:r w:rsidRPr="009951CC">
        <w:t xml:space="preserve"> решения Собрания депутатов Рыбасовского сельского поселения от </w:t>
      </w:r>
      <w:r>
        <w:t>30</w:t>
      </w:r>
      <w:r w:rsidRPr="009951CC">
        <w:t>.0</w:t>
      </w:r>
      <w:r>
        <w:t>8</w:t>
      </w:r>
      <w:r w:rsidRPr="009951CC">
        <w:t>.20</w:t>
      </w:r>
      <w:r>
        <w:t xml:space="preserve">13года </w:t>
      </w:r>
      <w:r w:rsidRPr="009951CC">
        <w:t> </w:t>
      </w:r>
      <w:r>
        <w:t>№37</w:t>
      </w:r>
      <w:r w:rsidRPr="009951CC">
        <w:t xml:space="preserve"> «Об утверждении Положения о бюджетном процессе в Рыбасовском сельском поселении» </w:t>
      </w:r>
    </w:p>
    <w:p w:rsidR="00C54B62" w:rsidRPr="009951CC" w:rsidRDefault="00C54B62" w:rsidP="00C54B62">
      <w:pPr>
        <w:spacing w:line="259" w:lineRule="auto"/>
        <w:jc w:val="both"/>
      </w:pPr>
    </w:p>
    <w:p w:rsidR="00C54B62" w:rsidRPr="009951CC" w:rsidRDefault="00C54B62" w:rsidP="00C54B62">
      <w:pPr>
        <w:spacing w:line="259" w:lineRule="auto"/>
        <w:jc w:val="center"/>
      </w:pPr>
      <w:r w:rsidRPr="009951CC">
        <w:t>ПОСТАНОВЛЯЮ:</w:t>
      </w:r>
    </w:p>
    <w:p w:rsidR="00C54B62" w:rsidRPr="009951CC" w:rsidRDefault="00C54B62" w:rsidP="00C54B62">
      <w:pPr>
        <w:spacing w:line="259" w:lineRule="auto"/>
        <w:jc w:val="both"/>
      </w:pPr>
    </w:p>
    <w:p w:rsidR="00C54B62" w:rsidRPr="009951CC" w:rsidRDefault="00C54B62" w:rsidP="00C54B62">
      <w:pPr>
        <w:spacing w:line="259" w:lineRule="auto"/>
        <w:ind w:firstLine="720"/>
        <w:jc w:val="both"/>
      </w:pPr>
      <w:r w:rsidRPr="009951CC">
        <w:t>1. Утвердить отчет об исполнении бюджета Рыбасовского сельского поселения Сальского района (далее</w:t>
      </w:r>
      <w:r>
        <w:t xml:space="preserve"> </w:t>
      </w:r>
      <w:proofErr w:type="gramStart"/>
      <w:r w:rsidRPr="009951CC">
        <w:t>-м</w:t>
      </w:r>
      <w:proofErr w:type="gramEnd"/>
      <w:r w:rsidRPr="009951CC">
        <w:t xml:space="preserve">естный бюджет) за </w:t>
      </w:r>
      <w:r>
        <w:t>9 месяцев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 по доходам в сумме </w:t>
      </w:r>
      <w:r>
        <w:t>5599,0</w:t>
      </w:r>
      <w:r w:rsidRPr="009951CC">
        <w:t xml:space="preserve"> тыс. рублей, по расходам в сумме </w:t>
      </w:r>
      <w:r>
        <w:t>6170,5</w:t>
      </w:r>
      <w:r w:rsidRPr="009951CC">
        <w:t xml:space="preserve"> тыс. рублей с превышением </w:t>
      </w:r>
      <w:r>
        <w:t>расходов</w:t>
      </w:r>
      <w:r w:rsidRPr="009951CC">
        <w:t xml:space="preserve"> над </w:t>
      </w:r>
      <w:r>
        <w:t>доходами</w:t>
      </w:r>
      <w:r w:rsidRPr="009951CC">
        <w:t xml:space="preserve"> (</w:t>
      </w:r>
      <w:r>
        <w:t>дефицит</w:t>
      </w:r>
      <w:r w:rsidRPr="009951CC">
        <w:t xml:space="preserve"> местного бюджета) в сумме </w:t>
      </w:r>
      <w:r>
        <w:t>571,5</w:t>
      </w:r>
      <w:r w:rsidRPr="009951CC">
        <w:t xml:space="preserve"> тыс. рублей.</w:t>
      </w:r>
    </w:p>
    <w:p w:rsidR="00C54B62" w:rsidRPr="009951CC" w:rsidRDefault="00C54B62" w:rsidP="00C54B62">
      <w:pPr>
        <w:spacing w:line="259" w:lineRule="auto"/>
        <w:ind w:firstLine="720"/>
        <w:jc w:val="both"/>
      </w:pPr>
      <w:r w:rsidRPr="009951CC">
        <w:t xml:space="preserve">2. В целях информирования населения Рыбасовского сельского поселения обнародовать на территории поселения сведения о ходе исполнения местного бюджета за </w:t>
      </w:r>
      <w:r>
        <w:t>9 месяцев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 согласно приложению к настоящему постановлению.</w:t>
      </w:r>
    </w:p>
    <w:p w:rsidR="00C54B62" w:rsidRPr="009951CC" w:rsidRDefault="00C54B62" w:rsidP="00C54B62">
      <w:pPr>
        <w:spacing w:line="259" w:lineRule="auto"/>
        <w:ind w:firstLine="720"/>
        <w:jc w:val="both"/>
      </w:pPr>
      <w:r w:rsidRPr="009951CC">
        <w:t xml:space="preserve">3. Направить настоящее постановление и отчет об исполнении местного бюджета за </w:t>
      </w:r>
      <w:r>
        <w:t>9 месяцев</w:t>
      </w:r>
      <w:r>
        <w:rPr>
          <w:sz w:val="28"/>
          <w:szCs w:val="28"/>
        </w:rPr>
        <w:t xml:space="preserve"> </w:t>
      </w:r>
      <w:r w:rsidRPr="009951CC">
        <w:t>20</w:t>
      </w:r>
      <w:r>
        <w:t>21</w:t>
      </w:r>
      <w:r w:rsidRPr="009951CC">
        <w:t xml:space="preserve"> года в Собрание депутатов Рыбасовского сельского поселения.</w:t>
      </w:r>
    </w:p>
    <w:p w:rsidR="00C54B62" w:rsidRPr="00A50636" w:rsidRDefault="00C54B62" w:rsidP="00C54B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9951CC">
        <w:rPr>
          <w:rFonts w:ascii="Times New Roman" w:hAnsi="Times New Roman" w:cs="Times New Roman"/>
          <w:sz w:val="24"/>
          <w:szCs w:val="24"/>
        </w:rPr>
        <w:t xml:space="preserve">Утвердить численность муниципальных служащих Администрации Рыбасовского сельского поселения </w:t>
      </w:r>
      <w:r w:rsidRPr="00955967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A50636">
        <w:rPr>
          <w:rFonts w:ascii="Times New Roman" w:hAnsi="Times New Roman" w:cs="Times New Roman"/>
          <w:sz w:val="24"/>
          <w:szCs w:val="24"/>
        </w:rPr>
        <w:t xml:space="preserve">2021 года – 6,0 единиц, фактические затраты на их денежное содержание </w:t>
      </w:r>
      <w:r w:rsidRPr="00955967">
        <w:rPr>
          <w:rFonts w:ascii="Times New Roman" w:hAnsi="Times New Roman" w:cs="Times New Roman"/>
          <w:sz w:val="24"/>
          <w:szCs w:val="24"/>
        </w:rPr>
        <w:t>за 9 месяцев 2021</w:t>
      </w:r>
      <w:r w:rsidRPr="00A50636">
        <w:rPr>
          <w:rFonts w:ascii="Times New Roman" w:hAnsi="Times New Roman" w:cs="Times New Roman"/>
          <w:sz w:val="24"/>
          <w:szCs w:val="24"/>
        </w:rPr>
        <w:t xml:space="preserve"> года составили  </w:t>
      </w:r>
      <w:r>
        <w:rPr>
          <w:rFonts w:ascii="Times New Roman" w:hAnsi="Times New Roman" w:cs="Times New Roman"/>
          <w:sz w:val="24"/>
          <w:szCs w:val="24"/>
        </w:rPr>
        <w:t>1525,5</w:t>
      </w:r>
      <w:r w:rsidRPr="00FF01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506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6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0636">
        <w:rPr>
          <w:rFonts w:ascii="Times New Roman" w:hAnsi="Times New Roman" w:cs="Times New Roman"/>
          <w:sz w:val="24"/>
          <w:szCs w:val="24"/>
        </w:rPr>
        <w:t>ублей.</w:t>
      </w:r>
    </w:p>
    <w:p w:rsidR="00C54B62" w:rsidRPr="009951CC" w:rsidRDefault="00C54B62" w:rsidP="00C54B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50636">
        <w:rPr>
          <w:rFonts w:ascii="Times New Roman" w:hAnsi="Times New Roman" w:cs="Times New Roman"/>
          <w:sz w:val="24"/>
          <w:szCs w:val="24"/>
        </w:rPr>
        <w:t xml:space="preserve">     Утвердить численность работников муниципальных учреждений (МБУК «СДК Рыбасовского сельского поселения») Рыбасовского сельского поселения </w:t>
      </w:r>
      <w:r w:rsidRPr="00955967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A50636">
        <w:rPr>
          <w:rFonts w:ascii="Times New Roman" w:hAnsi="Times New Roman" w:cs="Times New Roman"/>
          <w:sz w:val="24"/>
          <w:szCs w:val="24"/>
        </w:rPr>
        <w:t>2021 года – 2</w:t>
      </w:r>
      <w:r w:rsidRPr="00A50636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A50636">
        <w:rPr>
          <w:rFonts w:ascii="Times New Roman" w:hAnsi="Times New Roman" w:cs="Times New Roman"/>
          <w:sz w:val="24"/>
          <w:szCs w:val="24"/>
        </w:rPr>
        <w:t xml:space="preserve"> единиц, фактические затраты на их денежное содержание </w:t>
      </w:r>
      <w:r w:rsidRPr="00955967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Pr="00A50636">
        <w:rPr>
          <w:rFonts w:ascii="Times New Roman" w:hAnsi="Times New Roman" w:cs="Times New Roman"/>
          <w:sz w:val="24"/>
          <w:szCs w:val="24"/>
        </w:rPr>
        <w:t>2021</w:t>
      </w:r>
      <w:r w:rsidRPr="009D1FF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951CC">
        <w:rPr>
          <w:rFonts w:ascii="Times New Roman" w:hAnsi="Times New Roman" w:cs="Times New Roman"/>
          <w:sz w:val="24"/>
          <w:szCs w:val="24"/>
        </w:rPr>
        <w:t xml:space="preserve"> </w:t>
      </w:r>
      <w:r w:rsidRPr="00FF01DE">
        <w:rPr>
          <w:rFonts w:ascii="Times New Roman" w:hAnsi="Times New Roman" w:cs="Times New Roman"/>
          <w:sz w:val="24"/>
          <w:szCs w:val="24"/>
        </w:rPr>
        <w:t xml:space="preserve">составили   </w:t>
      </w:r>
      <w:r>
        <w:rPr>
          <w:rFonts w:ascii="Times New Roman" w:hAnsi="Times New Roman" w:cs="Times New Roman"/>
          <w:sz w:val="24"/>
          <w:szCs w:val="24"/>
        </w:rPr>
        <w:t>692,8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0763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951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51CC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951CC">
        <w:rPr>
          <w:rFonts w:ascii="Times New Roman" w:hAnsi="Times New Roman" w:cs="Times New Roman"/>
          <w:sz w:val="24"/>
          <w:szCs w:val="24"/>
        </w:rPr>
        <w:t>.</w:t>
      </w:r>
    </w:p>
    <w:p w:rsidR="00C54B62" w:rsidRPr="009951CC" w:rsidRDefault="00C54B62" w:rsidP="00C54B62">
      <w:pPr>
        <w:spacing w:line="259" w:lineRule="auto"/>
        <w:ind w:firstLine="720"/>
        <w:jc w:val="both"/>
      </w:pPr>
      <w:r>
        <w:t>5</w:t>
      </w:r>
      <w:r w:rsidRPr="009951CC">
        <w:t>. Постановление вступает в силу со дня его официального обнародования на территории  Рыбасовского поселения.</w:t>
      </w:r>
    </w:p>
    <w:p w:rsidR="00C54B62" w:rsidRPr="009951CC" w:rsidRDefault="00C54B62" w:rsidP="00C54B62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Pr="009951CC">
        <w:rPr>
          <w:spacing w:val="-4"/>
        </w:rPr>
        <w:t>. </w:t>
      </w:r>
      <w:proofErr w:type="gramStart"/>
      <w:r w:rsidRPr="009951CC">
        <w:rPr>
          <w:spacing w:val="-4"/>
        </w:rPr>
        <w:t>Контроль за</w:t>
      </w:r>
      <w:proofErr w:type="gramEnd"/>
      <w:r w:rsidRPr="009951CC">
        <w:rPr>
          <w:spacing w:val="-4"/>
        </w:rPr>
        <w:t xml:space="preserve"> выполнением постановления оставляю за собой</w:t>
      </w:r>
      <w:r w:rsidRPr="009951CC">
        <w:t>.</w:t>
      </w:r>
    </w:p>
    <w:p w:rsidR="00C54B62" w:rsidRPr="009951CC" w:rsidRDefault="00C54B62" w:rsidP="00C54B62">
      <w:pPr>
        <w:autoSpaceDE w:val="0"/>
        <w:autoSpaceDN w:val="0"/>
        <w:adjustRightInd w:val="0"/>
        <w:ind w:firstLine="720"/>
        <w:jc w:val="both"/>
      </w:pPr>
    </w:p>
    <w:p w:rsidR="00C54B62" w:rsidRPr="009951CC" w:rsidRDefault="00C54B62" w:rsidP="00C54B62">
      <w:pPr>
        <w:autoSpaceDE w:val="0"/>
        <w:autoSpaceDN w:val="0"/>
        <w:adjustRightInd w:val="0"/>
        <w:ind w:firstLine="720"/>
        <w:jc w:val="both"/>
      </w:pPr>
    </w:p>
    <w:p w:rsidR="00C54B62" w:rsidRPr="009951CC" w:rsidRDefault="00C54B62" w:rsidP="00C54B62">
      <w:r w:rsidRPr="009951CC">
        <w:t xml:space="preserve">Глава </w:t>
      </w:r>
      <w:r>
        <w:t>Администрации</w:t>
      </w:r>
    </w:p>
    <w:p w:rsidR="00C54B62" w:rsidRDefault="00C54B62" w:rsidP="00C54B62">
      <w:pPr>
        <w:rPr>
          <w:sz w:val="28"/>
        </w:rPr>
      </w:pPr>
      <w:r w:rsidRPr="009951CC">
        <w:t xml:space="preserve">Рыбасовского сельского поселения                              </w:t>
      </w:r>
      <w:r>
        <w:t xml:space="preserve">                 </w:t>
      </w:r>
      <w:r w:rsidRPr="009951CC">
        <w:t xml:space="preserve">   </w:t>
      </w:r>
      <w:r>
        <w:t>А.П. Неберикутин</w:t>
      </w:r>
    </w:p>
    <w:p w:rsidR="00C54B62" w:rsidRPr="00406BCA" w:rsidRDefault="00C54B62" w:rsidP="00C54B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B62" w:rsidRPr="00F33854" w:rsidRDefault="00C54B62" w:rsidP="00C54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3854">
        <w:rPr>
          <w:sz w:val="22"/>
          <w:szCs w:val="22"/>
        </w:rPr>
        <w:t>Постановление вносит</w:t>
      </w:r>
    </w:p>
    <w:p w:rsidR="00C54B62" w:rsidRPr="00F33854" w:rsidRDefault="00C54B62" w:rsidP="00C54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3854">
        <w:rPr>
          <w:sz w:val="22"/>
          <w:szCs w:val="22"/>
        </w:rPr>
        <w:t xml:space="preserve">Сектор экономики и финансов </w:t>
      </w:r>
    </w:p>
    <w:p w:rsidR="00C54B62" w:rsidRPr="00F33854" w:rsidRDefault="00C54B62" w:rsidP="00C54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385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Рыбасовского</w:t>
      </w:r>
      <w:r w:rsidRPr="00F33854">
        <w:rPr>
          <w:sz w:val="22"/>
          <w:szCs w:val="22"/>
        </w:rPr>
        <w:t xml:space="preserve"> сельского поселения</w:t>
      </w:r>
    </w:p>
    <w:p w:rsidR="00C54B62" w:rsidRPr="00A9499B" w:rsidRDefault="00C54B62" w:rsidP="00C54B62">
      <w:pPr>
        <w:pStyle w:val="1"/>
        <w:keepNext w:val="0"/>
        <w:pageBreakBefore/>
        <w:spacing w:line="240" w:lineRule="auto"/>
        <w:ind w:left="6237"/>
        <w:jc w:val="left"/>
        <w:rPr>
          <w:rFonts w:ascii="Times New Roman" w:hAnsi="Times New Roman"/>
          <w:b w:val="0"/>
          <w:spacing w:val="0"/>
          <w:sz w:val="20"/>
        </w:rPr>
      </w:pPr>
      <w:r>
        <w:rPr>
          <w:rFonts w:ascii="Times New Roman" w:hAnsi="Times New Roman"/>
          <w:b w:val="0"/>
          <w:spacing w:val="0"/>
          <w:szCs w:val="28"/>
        </w:rPr>
        <w:lastRenderedPageBreak/>
        <w:t xml:space="preserve">       </w:t>
      </w:r>
      <w:r w:rsidRPr="00A9499B">
        <w:rPr>
          <w:rFonts w:ascii="Times New Roman" w:hAnsi="Times New Roman"/>
          <w:b w:val="0"/>
          <w:spacing w:val="0"/>
          <w:sz w:val="20"/>
        </w:rPr>
        <w:t xml:space="preserve">Приложение </w:t>
      </w:r>
    </w:p>
    <w:p w:rsidR="00C54B62" w:rsidRPr="00A9499B" w:rsidRDefault="00C54B62" w:rsidP="00C54B62">
      <w:pPr>
        <w:rPr>
          <w:sz w:val="20"/>
          <w:szCs w:val="20"/>
        </w:rPr>
      </w:pPr>
      <w:r w:rsidRPr="00A9499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A9499B">
        <w:rPr>
          <w:sz w:val="20"/>
          <w:szCs w:val="20"/>
        </w:rPr>
        <w:t xml:space="preserve"> к постановлению Администрации </w:t>
      </w:r>
    </w:p>
    <w:p w:rsidR="00C54B62" w:rsidRPr="00A9499B" w:rsidRDefault="00C54B62" w:rsidP="00C54B62">
      <w:pPr>
        <w:rPr>
          <w:sz w:val="20"/>
          <w:szCs w:val="20"/>
        </w:rPr>
      </w:pPr>
      <w:r w:rsidRPr="00A9499B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A9499B">
        <w:rPr>
          <w:sz w:val="20"/>
          <w:szCs w:val="20"/>
        </w:rPr>
        <w:t xml:space="preserve">  Рыбасовского сельского поселения</w:t>
      </w:r>
    </w:p>
    <w:p w:rsidR="00C54B62" w:rsidRPr="00DB42D7" w:rsidRDefault="00C54B62" w:rsidP="00C54B62">
      <w:pPr>
        <w:rPr>
          <w:color w:val="0000FF"/>
          <w:sz w:val="20"/>
          <w:szCs w:val="20"/>
        </w:rPr>
      </w:pPr>
      <w:r w:rsidRPr="00A9499B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949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9499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11</w:t>
      </w:r>
      <w:r w:rsidRPr="00A9499B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A9499B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A9499B">
        <w:rPr>
          <w:sz w:val="20"/>
          <w:szCs w:val="20"/>
        </w:rPr>
        <w:t>г. №</w:t>
      </w:r>
      <w:r>
        <w:rPr>
          <w:sz w:val="20"/>
          <w:szCs w:val="20"/>
        </w:rPr>
        <w:t>70</w:t>
      </w:r>
    </w:p>
    <w:p w:rsidR="00C54B62" w:rsidRPr="007F1D36" w:rsidRDefault="00C54B62" w:rsidP="00C54B62">
      <w:pPr>
        <w:rPr>
          <w:sz w:val="28"/>
          <w:szCs w:val="28"/>
        </w:rPr>
      </w:pPr>
    </w:p>
    <w:p w:rsidR="00C54B62" w:rsidRDefault="00C54B62" w:rsidP="00C54B62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406BCA">
        <w:rPr>
          <w:rFonts w:ascii="Times New Roman" w:hAnsi="Times New Roman"/>
          <w:b w:val="0"/>
          <w:spacing w:val="0"/>
          <w:szCs w:val="28"/>
        </w:rPr>
        <w:t>СВЕДЕНИЯ</w:t>
      </w:r>
    </w:p>
    <w:p w:rsidR="00C54B62" w:rsidRDefault="00C54B62" w:rsidP="00C54B62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406BCA">
        <w:rPr>
          <w:rFonts w:ascii="Times New Roman" w:hAnsi="Times New Roman"/>
          <w:b w:val="0"/>
          <w:spacing w:val="0"/>
          <w:szCs w:val="28"/>
        </w:rPr>
        <w:t>о ходе исполнения</w:t>
      </w:r>
      <w:r>
        <w:rPr>
          <w:rFonts w:ascii="Times New Roman" w:hAnsi="Times New Roman"/>
          <w:b w:val="0"/>
          <w:spacing w:val="0"/>
          <w:szCs w:val="28"/>
        </w:rPr>
        <w:t xml:space="preserve"> местного</w:t>
      </w:r>
      <w:r w:rsidRPr="00406BCA">
        <w:rPr>
          <w:rFonts w:ascii="Times New Roman" w:hAnsi="Times New Roman"/>
          <w:b w:val="0"/>
          <w:spacing w:val="0"/>
          <w:szCs w:val="28"/>
        </w:rPr>
        <w:t xml:space="preserve"> бюджета</w:t>
      </w:r>
    </w:p>
    <w:p w:rsidR="00C54B62" w:rsidRPr="00955967" w:rsidRDefault="00C54B62" w:rsidP="00C54B62">
      <w:pPr>
        <w:pStyle w:val="1"/>
        <w:keepNext w:val="0"/>
        <w:spacing w:line="240" w:lineRule="auto"/>
        <w:rPr>
          <w:rFonts w:ascii="Times New Roman" w:hAnsi="Times New Roman"/>
          <w:szCs w:val="28"/>
        </w:rPr>
      </w:pPr>
      <w:r w:rsidRPr="00955967">
        <w:rPr>
          <w:rFonts w:ascii="Times New Roman" w:hAnsi="Times New Roman"/>
          <w:szCs w:val="28"/>
        </w:rPr>
        <w:t>за 9 месяцев 2021 г</w:t>
      </w:r>
      <w:r w:rsidRPr="00955967">
        <w:rPr>
          <w:rFonts w:ascii="Times New Roman" w:hAnsi="Times New Roman"/>
          <w:szCs w:val="28"/>
        </w:rPr>
        <w:t>о</w:t>
      </w:r>
      <w:r w:rsidRPr="00955967">
        <w:rPr>
          <w:rFonts w:ascii="Times New Roman" w:hAnsi="Times New Roman"/>
          <w:szCs w:val="28"/>
        </w:rPr>
        <w:t>да</w:t>
      </w:r>
    </w:p>
    <w:p w:rsidR="00C54B62" w:rsidRPr="00A9499B" w:rsidRDefault="00C54B62" w:rsidP="00C54B62">
      <w:pPr>
        <w:ind w:firstLine="720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Исполнение местного бюджета </w:t>
      </w:r>
      <w:r w:rsidRPr="00955967">
        <w:rPr>
          <w:sz w:val="28"/>
          <w:szCs w:val="28"/>
        </w:rPr>
        <w:t>за 9 месяцев</w:t>
      </w:r>
      <w:r w:rsidRPr="00955967">
        <w:t xml:space="preserve"> </w:t>
      </w:r>
      <w:r w:rsidRPr="009D1FF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D1FF3">
        <w:rPr>
          <w:sz w:val="28"/>
          <w:szCs w:val="28"/>
        </w:rPr>
        <w:t xml:space="preserve"> года</w:t>
      </w:r>
      <w:r w:rsidRPr="009951CC">
        <w:t xml:space="preserve"> </w:t>
      </w:r>
      <w:r w:rsidRPr="00A9499B">
        <w:rPr>
          <w:sz w:val="28"/>
          <w:szCs w:val="28"/>
        </w:rPr>
        <w:t xml:space="preserve">составило по доходам в сумме </w:t>
      </w:r>
      <w:r>
        <w:rPr>
          <w:sz w:val="28"/>
          <w:szCs w:val="28"/>
        </w:rPr>
        <w:t>5599,0 ты</w:t>
      </w:r>
      <w:r w:rsidRPr="00A9499B">
        <w:rPr>
          <w:sz w:val="28"/>
          <w:szCs w:val="28"/>
        </w:rPr>
        <w:t xml:space="preserve">с. рублей или </w:t>
      </w:r>
      <w:r>
        <w:rPr>
          <w:sz w:val="28"/>
          <w:szCs w:val="28"/>
        </w:rPr>
        <w:t>56,9</w:t>
      </w:r>
      <w:r w:rsidRPr="00A9499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9499B">
        <w:rPr>
          <w:sz w:val="28"/>
          <w:szCs w:val="28"/>
        </w:rPr>
        <w:t xml:space="preserve"> к годовому плану и по расходам в сумме </w:t>
      </w:r>
      <w:r>
        <w:rPr>
          <w:sz w:val="28"/>
          <w:szCs w:val="28"/>
        </w:rPr>
        <w:t xml:space="preserve">6170,5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A9499B">
        <w:rPr>
          <w:sz w:val="28"/>
          <w:szCs w:val="28"/>
        </w:rPr>
        <w:t>р</w:t>
      </w:r>
      <w:proofErr w:type="gramEnd"/>
      <w:r w:rsidRPr="00A9499B">
        <w:rPr>
          <w:sz w:val="28"/>
          <w:szCs w:val="28"/>
        </w:rPr>
        <w:t>ублей</w:t>
      </w:r>
      <w:proofErr w:type="spellEnd"/>
      <w:r w:rsidRPr="00A9499B">
        <w:rPr>
          <w:sz w:val="28"/>
          <w:szCs w:val="28"/>
        </w:rPr>
        <w:t xml:space="preserve"> или </w:t>
      </w:r>
      <w:r>
        <w:rPr>
          <w:sz w:val="28"/>
          <w:szCs w:val="28"/>
        </w:rPr>
        <w:t>59,3</w:t>
      </w:r>
      <w:r w:rsidRPr="00A9499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A9499B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</w:t>
      </w:r>
      <w:r w:rsidRPr="00A9499B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9</w:t>
      </w:r>
      <w:r w:rsidRPr="00A50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Pr="00A9499B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21</w:t>
      </w:r>
      <w:r w:rsidRPr="00A9499B">
        <w:rPr>
          <w:spacing w:val="-4"/>
          <w:sz w:val="28"/>
          <w:szCs w:val="28"/>
        </w:rPr>
        <w:t xml:space="preserve"> года составил </w:t>
      </w:r>
      <w:r>
        <w:rPr>
          <w:spacing w:val="-4"/>
          <w:sz w:val="28"/>
          <w:szCs w:val="28"/>
        </w:rPr>
        <w:t>571,5</w:t>
      </w:r>
      <w:r w:rsidRPr="00A9499B">
        <w:rPr>
          <w:spacing w:val="-4"/>
          <w:sz w:val="28"/>
          <w:szCs w:val="28"/>
        </w:rPr>
        <w:t xml:space="preserve"> тыс. рублей. </w:t>
      </w:r>
      <w:r>
        <w:rPr>
          <w:spacing w:val="-4"/>
          <w:sz w:val="28"/>
          <w:szCs w:val="28"/>
        </w:rPr>
        <w:t xml:space="preserve">По </w:t>
      </w:r>
      <w:r w:rsidRPr="00A9499B">
        <w:rPr>
          <w:spacing w:val="-4"/>
          <w:sz w:val="28"/>
          <w:szCs w:val="28"/>
        </w:rPr>
        <w:t>сравнению</w:t>
      </w:r>
      <w:r w:rsidRPr="00A9499B">
        <w:rPr>
          <w:sz w:val="28"/>
          <w:szCs w:val="28"/>
        </w:rPr>
        <w:t xml:space="preserve"> с аналогичным периодом прошлого года </w:t>
      </w:r>
      <w:r>
        <w:rPr>
          <w:sz w:val="28"/>
          <w:szCs w:val="28"/>
        </w:rPr>
        <w:t xml:space="preserve">наблюдается снижение </w:t>
      </w:r>
      <w:r w:rsidRPr="00A9499B">
        <w:rPr>
          <w:spacing w:val="-4"/>
          <w:sz w:val="28"/>
          <w:szCs w:val="28"/>
        </w:rPr>
        <w:t>доход</w:t>
      </w:r>
      <w:r>
        <w:rPr>
          <w:spacing w:val="-4"/>
          <w:sz w:val="28"/>
          <w:szCs w:val="28"/>
        </w:rPr>
        <w:t>н</w:t>
      </w:r>
      <w:r w:rsidRPr="00A9499B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й части бюджета на</w:t>
      </w:r>
      <w:r>
        <w:rPr>
          <w:sz w:val="28"/>
          <w:szCs w:val="28"/>
        </w:rPr>
        <w:t xml:space="preserve"> 38,3 </w:t>
      </w:r>
      <w:r w:rsidRPr="00A9499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0,7 процента. По расходам наблюдается снижение  бюджета  </w:t>
      </w:r>
      <w:r w:rsidRPr="00A9499B">
        <w:rPr>
          <w:sz w:val="28"/>
          <w:szCs w:val="28"/>
        </w:rPr>
        <w:t xml:space="preserve"> </w:t>
      </w:r>
      <w:r>
        <w:rPr>
          <w:sz w:val="28"/>
          <w:szCs w:val="28"/>
        </w:rPr>
        <w:t>на 278,5</w:t>
      </w:r>
      <w:r w:rsidRPr="00A9499B">
        <w:rPr>
          <w:sz w:val="28"/>
          <w:szCs w:val="28"/>
        </w:rPr>
        <w:t xml:space="preserve"> тыс. рублей или </w:t>
      </w:r>
      <w:r>
        <w:rPr>
          <w:sz w:val="28"/>
          <w:szCs w:val="28"/>
        </w:rPr>
        <w:t>на 4,3 процента</w:t>
      </w:r>
      <w:r w:rsidRPr="00A9499B">
        <w:rPr>
          <w:sz w:val="28"/>
          <w:szCs w:val="28"/>
        </w:rPr>
        <w:t>.</w:t>
      </w:r>
    </w:p>
    <w:p w:rsidR="00C54B62" w:rsidRPr="00A9499B" w:rsidRDefault="00C54B62" w:rsidP="00C54B62">
      <w:pPr>
        <w:ind w:firstLine="720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Показатели местного бюджета </w:t>
      </w:r>
      <w:r w:rsidRPr="00955967">
        <w:rPr>
          <w:sz w:val="28"/>
          <w:szCs w:val="28"/>
        </w:rPr>
        <w:t>за 9 месяцев</w:t>
      </w:r>
      <w:r w:rsidRPr="00955967">
        <w:t xml:space="preserve"> </w:t>
      </w:r>
      <w:r w:rsidRPr="00A9499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9499B">
        <w:rPr>
          <w:sz w:val="28"/>
          <w:szCs w:val="28"/>
        </w:rPr>
        <w:t xml:space="preserve"> года прилагаются.</w:t>
      </w:r>
    </w:p>
    <w:p w:rsidR="00C54B62" w:rsidRPr="00A9499B" w:rsidRDefault="00C54B62" w:rsidP="00C54B62">
      <w:pPr>
        <w:ind w:firstLine="720"/>
        <w:jc w:val="both"/>
        <w:rPr>
          <w:sz w:val="28"/>
          <w:szCs w:val="28"/>
        </w:rPr>
      </w:pPr>
      <w:r w:rsidRPr="00A9499B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>
        <w:rPr>
          <w:sz w:val="28"/>
          <w:szCs w:val="28"/>
        </w:rPr>
        <w:t>3361,8 т</w:t>
      </w:r>
      <w:r w:rsidRPr="00A9499B">
        <w:rPr>
          <w:sz w:val="28"/>
          <w:szCs w:val="28"/>
        </w:rPr>
        <w:t xml:space="preserve">ыс. рублей или </w:t>
      </w:r>
      <w:r>
        <w:rPr>
          <w:sz w:val="28"/>
          <w:szCs w:val="28"/>
        </w:rPr>
        <w:t xml:space="preserve">49,5 </w:t>
      </w:r>
      <w:r w:rsidRPr="00A9499B">
        <w:rPr>
          <w:sz w:val="28"/>
          <w:szCs w:val="28"/>
        </w:rPr>
        <w:t xml:space="preserve">процента к годовым плановым назначениям. Данный показатель </w:t>
      </w:r>
      <w:r>
        <w:rPr>
          <w:sz w:val="28"/>
          <w:szCs w:val="28"/>
        </w:rPr>
        <w:t xml:space="preserve">ниже </w:t>
      </w:r>
      <w:r w:rsidRPr="00A9499B">
        <w:rPr>
          <w:sz w:val="28"/>
          <w:szCs w:val="28"/>
        </w:rPr>
        <w:t xml:space="preserve">уровня аналогичного периода прошлого года на </w:t>
      </w:r>
      <w:r>
        <w:rPr>
          <w:sz w:val="28"/>
          <w:szCs w:val="28"/>
        </w:rPr>
        <w:t xml:space="preserve">19,3 </w:t>
      </w:r>
      <w:r w:rsidRPr="00A9499B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0,6 процента</w:t>
      </w:r>
      <w:r w:rsidRPr="00A9499B">
        <w:rPr>
          <w:sz w:val="28"/>
          <w:szCs w:val="28"/>
        </w:rPr>
        <w:t xml:space="preserve">. Наибольший удельный вес в их структуре занимают: </w:t>
      </w:r>
      <w:r>
        <w:rPr>
          <w:sz w:val="28"/>
          <w:szCs w:val="28"/>
        </w:rPr>
        <w:t xml:space="preserve">единый сельскохозяйственный налог -1124,7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33,5 процента, </w:t>
      </w:r>
      <w:r w:rsidRPr="00A9499B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1111,6</w:t>
      </w:r>
      <w:r w:rsidRPr="00A9499B">
        <w:rPr>
          <w:sz w:val="28"/>
          <w:szCs w:val="28"/>
        </w:rPr>
        <w:t xml:space="preserve">тыс. рублей или </w:t>
      </w:r>
      <w:r>
        <w:rPr>
          <w:sz w:val="28"/>
          <w:szCs w:val="28"/>
        </w:rPr>
        <w:t>33,1</w:t>
      </w:r>
      <w:r w:rsidRPr="00A9499B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A9499B">
        <w:rPr>
          <w:sz w:val="28"/>
          <w:szCs w:val="28"/>
        </w:rPr>
        <w:t xml:space="preserve"> земельный налог </w:t>
      </w:r>
      <w:r>
        <w:rPr>
          <w:sz w:val="28"/>
          <w:szCs w:val="28"/>
        </w:rPr>
        <w:t>829,0</w:t>
      </w:r>
      <w:r w:rsidRPr="00A9499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24,7</w:t>
      </w:r>
      <w:r w:rsidRPr="00A9499B">
        <w:rPr>
          <w:sz w:val="28"/>
          <w:szCs w:val="28"/>
        </w:rPr>
        <w:t xml:space="preserve"> процента.</w:t>
      </w:r>
    </w:p>
    <w:p w:rsidR="00C54B62" w:rsidRPr="00185662" w:rsidRDefault="00C54B62" w:rsidP="00C54B62">
      <w:pPr>
        <w:spacing w:line="228" w:lineRule="auto"/>
        <w:ind w:firstLine="709"/>
        <w:jc w:val="both"/>
        <w:rPr>
          <w:sz w:val="28"/>
          <w:szCs w:val="28"/>
        </w:rPr>
      </w:pPr>
      <w:r w:rsidRPr="006D0676">
        <w:rPr>
          <w:sz w:val="28"/>
          <w:szCs w:val="28"/>
        </w:rPr>
        <w:t xml:space="preserve">Объем безвозмездных поступлений бюджета </w:t>
      </w:r>
      <w:r w:rsidRPr="00A9499B">
        <w:rPr>
          <w:color w:val="000000"/>
          <w:sz w:val="28"/>
          <w:szCs w:val="28"/>
        </w:rPr>
        <w:t xml:space="preserve">Рыбасовского сельского поселения Сальского района </w:t>
      </w:r>
      <w:r w:rsidRPr="00955967">
        <w:rPr>
          <w:sz w:val="28"/>
          <w:szCs w:val="28"/>
        </w:rPr>
        <w:t>за 9 месяцев</w:t>
      </w:r>
      <w:r w:rsidRPr="00955967">
        <w:t xml:space="preserve"> </w:t>
      </w:r>
      <w:r w:rsidRPr="006D067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D0676">
        <w:rPr>
          <w:sz w:val="28"/>
          <w:szCs w:val="28"/>
        </w:rPr>
        <w:t xml:space="preserve"> года  составил </w:t>
      </w:r>
      <w:r>
        <w:rPr>
          <w:sz w:val="28"/>
          <w:szCs w:val="28"/>
        </w:rPr>
        <w:t>2237,2 тыс</w:t>
      </w:r>
      <w:r w:rsidRPr="006D067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или 73,5 </w:t>
      </w:r>
      <w:r w:rsidRPr="006D0676">
        <w:rPr>
          <w:sz w:val="28"/>
          <w:szCs w:val="28"/>
        </w:rPr>
        <w:t>процентов к годовым  плановым  назначениям.</w:t>
      </w:r>
      <w:r w:rsidRPr="00185662">
        <w:rPr>
          <w:sz w:val="28"/>
          <w:szCs w:val="28"/>
        </w:rPr>
        <w:t xml:space="preserve"> </w:t>
      </w:r>
    </w:p>
    <w:p w:rsidR="00C54B62" w:rsidRPr="00185662" w:rsidRDefault="00C54B62" w:rsidP="00C54B62">
      <w:pPr>
        <w:spacing w:line="228" w:lineRule="auto"/>
        <w:ind w:firstLine="709"/>
        <w:jc w:val="both"/>
        <w:rPr>
          <w:sz w:val="28"/>
          <w:szCs w:val="28"/>
        </w:rPr>
      </w:pPr>
      <w:r w:rsidRPr="00185662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185662">
        <w:rPr>
          <w:sz w:val="28"/>
          <w:szCs w:val="28"/>
        </w:rPr>
        <w:t>включая фина</w:t>
      </w:r>
      <w:r w:rsidRPr="00185662">
        <w:rPr>
          <w:sz w:val="28"/>
          <w:szCs w:val="28"/>
        </w:rPr>
        <w:t>н</w:t>
      </w:r>
      <w:r w:rsidRPr="00185662">
        <w:rPr>
          <w:sz w:val="28"/>
          <w:szCs w:val="28"/>
        </w:rPr>
        <w:t>совое обеспечение государственного задания подведомственн</w:t>
      </w:r>
      <w:r>
        <w:rPr>
          <w:sz w:val="28"/>
          <w:szCs w:val="28"/>
        </w:rPr>
        <w:t>ому</w:t>
      </w:r>
      <w:r w:rsidRPr="0018566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955967">
        <w:rPr>
          <w:sz w:val="28"/>
          <w:szCs w:val="28"/>
        </w:rPr>
        <w:t>за 9 месяцев</w:t>
      </w:r>
      <w:r w:rsidRPr="00955967">
        <w:t xml:space="preserve"> </w:t>
      </w:r>
      <w:r w:rsidRPr="0018566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85662">
        <w:rPr>
          <w:sz w:val="28"/>
          <w:szCs w:val="28"/>
        </w:rPr>
        <w:t xml:space="preserve"> года направлено </w:t>
      </w:r>
      <w:r>
        <w:rPr>
          <w:sz w:val="28"/>
          <w:szCs w:val="28"/>
        </w:rPr>
        <w:t>1108,6 тыс</w:t>
      </w:r>
      <w:proofErr w:type="gramEnd"/>
      <w:r w:rsidRPr="00185662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57,5</w:t>
      </w:r>
      <w:r w:rsidRPr="00185662">
        <w:rPr>
          <w:sz w:val="28"/>
          <w:szCs w:val="28"/>
        </w:rPr>
        <w:t xml:space="preserve"> процента к годовым плановым назначениям. </w:t>
      </w:r>
    </w:p>
    <w:p w:rsidR="00C54B62" w:rsidRPr="00A9499B" w:rsidRDefault="00C54B62" w:rsidP="00C54B62">
      <w:pPr>
        <w:tabs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 w:rsidRPr="00A9499B">
        <w:rPr>
          <w:color w:val="000000"/>
          <w:sz w:val="28"/>
          <w:szCs w:val="28"/>
        </w:rPr>
        <w:t>Из Фонда компенсаций облас</w:t>
      </w:r>
      <w:r w:rsidRPr="00A9499B">
        <w:rPr>
          <w:color w:val="000000"/>
          <w:sz w:val="28"/>
          <w:szCs w:val="28"/>
        </w:rPr>
        <w:t>т</w:t>
      </w:r>
      <w:r w:rsidRPr="00A9499B">
        <w:rPr>
          <w:color w:val="000000"/>
          <w:sz w:val="28"/>
          <w:szCs w:val="28"/>
        </w:rPr>
        <w:t xml:space="preserve">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>
        <w:rPr>
          <w:color w:val="000000"/>
          <w:sz w:val="28"/>
          <w:szCs w:val="28"/>
        </w:rPr>
        <w:t>53,0</w:t>
      </w:r>
      <w:r w:rsidRPr="00A9499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</w:t>
      </w:r>
      <w:r w:rsidRPr="00A07FBC">
        <w:rPr>
          <w:color w:val="000000"/>
          <w:sz w:val="28"/>
          <w:szCs w:val="28"/>
        </w:rPr>
        <w:t xml:space="preserve">и </w:t>
      </w:r>
      <w:r w:rsidRPr="00A07FBC">
        <w:rPr>
          <w:bCs/>
          <w:color w:val="000000"/>
          <w:sz w:val="28"/>
          <w:szCs w:val="28"/>
        </w:rPr>
        <w:t xml:space="preserve">на осуществление полномочий по определению перечня должностных лиц уполномоченных составлять протоколы об административных правонарушениях в сумме 0,2 </w:t>
      </w:r>
      <w:proofErr w:type="spellStart"/>
      <w:r w:rsidRPr="00A07FBC">
        <w:rPr>
          <w:bCs/>
          <w:color w:val="000000"/>
          <w:sz w:val="28"/>
          <w:szCs w:val="28"/>
        </w:rPr>
        <w:t>тыс</w:t>
      </w:r>
      <w:proofErr w:type="gramStart"/>
      <w:r w:rsidRPr="00A07FBC">
        <w:rPr>
          <w:bCs/>
          <w:color w:val="000000"/>
          <w:sz w:val="28"/>
          <w:szCs w:val="28"/>
        </w:rPr>
        <w:t>.р</w:t>
      </w:r>
      <w:proofErr w:type="gramEnd"/>
      <w:r w:rsidRPr="00A07FBC">
        <w:rPr>
          <w:bCs/>
          <w:color w:val="000000"/>
          <w:sz w:val="28"/>
          <w:szCs w:val="28"/>
        </w:rPr>
        <w:t>ублей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C54B62" w:rsidRDefault="00C54B62" w:rsidP="00C54B62">
      <w:pPr>
        <w:spacing w:line="228" w:lineRule="auto"/>
        <w:ind w:firstLine="709"/>
        <w:jc w:val="both"/>
        <w:rPr>
          <w:sz w:val="28"/>
          <w:szCs w:val="28"/>
        </w:rPr>
      </w:pPr>
      <w:r w:rsidRPr="00B76B55">
        <w:rPr>
          <w:sz w:val="28"/>
          <w:szCs w:val="28"/>
        </w:rPr>
        <w:t xml:space="preserve">На  реализацию  целевых  программ  </w:t>
      </w:r>
      <w:r w:rsidRPr="00955967">
        <w:rPr>
          <w:sz w:val="28"/>
          <w:szCs w:val="28"/>
        </w:rPr>
        <w:t>за 9 месяцев</w:t>
      </w:r>
      <w:r w:rsidRPr="00955967">
        <w:t xml:space="preserve"> </w:t>
      </w:r>
      <w:r w:rsidRPr="00B76B5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76B55">
        <w:rPr>
          <w:sz w:val="28"/>
          <w:szCs w:val="28"/>
        </w:rPr>
        <w:t xml:space="preserve"> года  направлено </w:t>
      </w:r>
      <w:r>
        <w:rPr>
          <w:sz w:val="28"/>
          <w:szCs w:val="28"/>
        </w:rPr>
        <w:t>1604,6</w:t>
      </w:r>
      <w:r w:rsidRPr="00B76B5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B76B55">
        <w:rPr>
          <w:sz w:val="28"/>
          <w:szCs w:val="28"/>
        </w:rPr>
        <w:t xml:space="preserve">. рублей, что составляет </w:t>
      </w:r>
      <w:r>
        <w:rPr>
          <w:sz w:val="28"/>
          <w:szCs w:val="28"/>
        </w:rPr>
        <w:t>57,9</w:t>
      </w:r>
      <w:r w:rsidRPr="00B76B55">
        <w:rPr>
          <w:sz w:val="28"/>
          <w:szCs w:val="28"/>
        </w:rPr>
        <w:t xml:space="preserve"> процентов к годовым плановым назначениям</w:t>
      </w:r>
      <w:r>
        <w:rPr>
          <w:sz w:val="28"/>
          <w:szCs w:val="28"/>
        </w:rPr>
        <w:t>.</w:t>
      </w:r>
    </w:p>
    <w:p w:rsidR="00C54B62" w:rsidRPr="00492105" w:rsidRDefault="00C54B62" w:rsidP="00C54B62">
      <w:pPr>
        <w:spacing w:line="228" w:lineRule="auto"/>
        <w:ind w:firstLine="709"/>
        <w:jc w:val="both"/>
        <w:rPr>
          <w:sz w:val="28"/>
          <w:szCs w:val="28"/>
        </w:rPr>
      </w:pPr>
      <w:r w:rsidRPr="00B76B55">
        <w:rPr>
          <w:sz w:val="28"/>
          <w:szCs w:val="28"/>
        </w:rPr>
        <w:t xml:space="preserve"> </w:t>
      </w:r>
      <w:r w:rsidRPr="0049210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9 месяцев </w:t>
      </w:r>
      <w:r w:rsidRPr="0049210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92105">
        <w:rPr>
          <w:sz w:val="28"/>
          <w:szCs w:val="28"/>
        </w:rPr>
        <w:t xml:space="preserve"> года муниципальный долг </w:t>
      </w:r>
      <w:r w:rsidRPr="00A9499B">
        <w:rPr>
          <w:color w:val="000000"/>
          <w:sz w:val="28"/>
          <w:szCs w:val="28"/>
        </w:rPr>
        <w:t>Рыбасовского сельского поселения</w:t>
      </w:r>
      <w:r w:rsidRPr="00492105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0,0 тыс</w:t>
      </w:r>
      <w:r w:rsidRPr="00492105">
        <w:rPr>
          <w:sz w:val="28"/>
          <w:szCs w:val="28"/>
        </w:rPr>
        <w:t xml:space="preserve">. рублей. </w:t>
      </w:r>
    </w:p>
    <w:p w:rsidR="00C54B62" w:rsidRPr="00492105" w:rsidRDefault="00C54B62" w:rsidP="00C54B62">
      <w:pPr>
        <w:spacing w:line="228" w:lineRule="auto"/>
        <w:ind w:firstLine="709"/>
        <w:jc w:val="both"/>
        <w:rPr>
          <w:sz w:val="28"/>
          <w:szCs w:val="28"/>
        </w:rPr>
      </w:pPr>
      <w:r w:rsidRPr="00492105">
        <w:rPr>
          <w:sz w:val="28"/>
          <w:szCs w:val="28"/>
        </w:rPr>
        <w:t>Просроченная кредиторская задолженность бюдж</w:t>
      </w:r>
      <w:r w:rsidRPr="00492105">
        <w:rPr>
          <w:sz w:val="28"/>
          <w:szCs w:val="28"/>
        </w:rPr>
        <w:t>е</w:t>
      </w:r>
      <w:r w:rsidRPr="00492105">
        <w:rPr>
          <w:sz w:val="28"/>
          <w:szCs w:val="28"/>
        </w:rPr>
        <w:t xml:space="preserve">та </w:t>
      </w:r>
      <w:r w:rsidRPr="00A9499B">
        <w:rPr>
          <w:color w:val="000000"/>
          <w:sz w:val="28"/>
          <w:szCs w:val="28"/>
        </w:rPr>
        <w:t>Рыбасовского сельского поселения</w:t>
      </w:r>
      <w:r w:rsidRPr="00492105">
        <w:rPr>
          <w:sz w:val="28"/>
          <w:szCs w:val="28"/>
        </w:rPr>
        <w:t xml:space="preserve"> </w:t>
      </w:r>
      <w:r w:rsidRPr="00955967">
        <w:rPr>
          <w:sz w:val="28"/>
          <w:szCs w:val="28"/>
        </w:rPr>
        <w:t>за 9 месяцев</w:t>
      </w:r>
      <w:r w:rsidRPr="00955967">
        <w:t xml:space="preserve"> </w:t>
      </w:r>
      <w:r w:rsidRPr="0049210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492105">
        <w:rPr>
          <w:sz w:val="28"/>
          <w:szCs w:val="28"/>
        </w:rPr>
        <w:t xml:space="preserve"> года  отсутствует.</w:t>
      </w:r>
    </w:p>
    <w:p w:rsidR="00C54B62" w:rsidRDefault="00C54B62" w:rsidP="00C54B62">
      <w:pPr>
        <w:spacing w:line="235" w:lineRule="auto"/>
        <w:ind w:firstLine="708"/>
        <w:jc w:val="both"/>
        <w:rPr>
          <w:color w:val="0000FF"/>
          <w:sz w:val="28"/>
          <w:szCs w:val="28"/>
        </w:rPr>
      </w:pPr>
      <w:r w:rsidRPr="00A9499B">
        <w:rPr>
          <w:sz w:val="28"/>
          <w:szCs w:val="28"/>
        </w:rPr>
        <w:t>В составе местного бюджета поселения расходы на оплату труда</w:t>
      </w:r>
      <w:r>
        <w:rPr>
          <w:sz w:val="28"/>
          <w:szCs w:val="28"/>
        </w:rPr>
        <w:t xml:space="preserve"> и начисления на выплаты по оплате труда</w:t>
      </w:r>
      <w:r w:rsidRPr="00A9499B">
        <w:rPr>
          <w:sz w:val="28"/>
          <w:szCs w:val="28"/>
        </w:rPr>
        <w:t xml:space="preserve"> аппарата  и работников бюджетной сферы составили </w:t>
      </w:r>
      <w:r>
        <w:rPr>
          <w:sz w:val="28"/>
          <w:szCs w:val="28"/>
        </w:rPr>
        <w:t>2218,3</w:t>
      </w:r>
      <w:r w:rsidRPr="004D7BE0">
        <w:rPr>
          <w:color w:val="000000"/>
          <w:sz w:val="28"/>
          <w:szCs w:val="28"/>
        </w:rPr>
        <w:t xml:space="preserve"> тыс. рублей.</w:t>
      </w:r>
    </w:p>
    <w:tbl>
      <w:tblPr>
        <w:tblpPr w:leftFromText="180" w:rightFromText="180" w:vertAnchor="text" w:horzAnchor="margin" w:tblpXSpec="center" w:tblpY="-565"/>
        <w:tblW w:w="10140" w:type="dxa"/>
        <w:tblLook w:val="04A0" w:firstRow="1" w:lastRow="0" w:firstColumn="1" w:lastColumn="0" w:noHBand="0" w:noVBand="1"/>
      </w:tblPr>
      <w:tblGrid>
        <w:gridCol w:w="7920"/>
        <w:gridCol w:w="2220"/>
      </w:tblGrid>
      <w:tr w:rsidR="00C54B62" w:rsidRPr="002B4B9D" w:rsidTr="00124938">
        <w:trPr>
          <w:trHeight w:val="37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62" w:rsidRDefault="00C54B62" w:rsidP="00124938">
            <w:pPr>
              <w:jc w:val="center"/>
              <w:rPr>
                <w:sz w:val="28"/>
                <w:szCs w:val="28"/>
              </w:rPr>
            </w:pPr>
            <w:r w:rsidRPr="002B4B9D">
              <w:rPr>
                <w:sz w:val="28"/>
                <w:szCs w:val="28"/>
              </w:rPr>
              <w:lastRenderedPageBreak/>
              <w:t xml:space="preserve">                                                               </w:t>
            </w:r>
          </w:p>
          <w:p w:rsidR="00C54B62" w:rsidRPr="002B4B9D" w:rsidRDefault="00C54B62" w:rsidP="0012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2B4B9D">
              <w:rPr>
                <w:sz w:val="28"/>
                <w:szCs w:val="28"/>
              </w:rPr>
              <w:t xml:space="preserve"> Приложение</w:t>
            </w:r>
          </w:p>
        </w:tc>
      </w:tr>
      <w:tr w:rsidR="00C54B62" w:rsidRPr="002B4B9D" w:rsidTr="00124938">
        <w:trPr>
          <w:trHeight w:val="37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62" w:rsidRPr="002B4B9D" w:rsidRDefault="00C54B62" w:rsidP="00124938">
            <w:pPr>
              <w:jc w:val="center"/>
              <w:rPr>
                <w:sz w:val="28"/>
                <w:szCs w:val="28"/>
              </w:rPr>
            </w:pPr>
            <w:r w:rsidRPr="002B4B9D">
              <w:rPr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</w:tr>
      <w:tr w:rsidR="00C54B62" w:rsidRPr="002B4B9D" w:rsidTr="00124938">
        <w:trPr>
          <w:trHeight w:val="30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62" w:rsidRPr="002B4B9D" w:rsidRDefault="00C54B62" w:rsidP="00124938">
            <w:pPr>
              <w:jc w:val="center"/>
              <w:rPr>
                <w:sz w:val="28"/>
                <w:szCs w:val="28"/>
              </w:rPr>
            </w:pPr>
            <w:r w:rsidRPr="002B4B9D">
              <w:rPr>
                <w:sz w:val="28"/>
                <w:szCs w:val="28"/>
              </w:rPr>
              <w:t xml:space="preserve">                                             местного бюджета за  </w:t>
            </w:r>
            <w:r>
              <w:rPr>
                <w:sz w:val="28"/>
                <w:szCs w:val="28"/>
              </w:rPr>
              <w:t>9 месяцев 2</w:t>
            </w:r>
            <w:r w:rsidRPr="002B4B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r w:rsidRPr="002B4B9D">
              <w:rPr>
                <w:sz w:val="28"/>
                <w:szCs w:val="28"/>
              </w:rPr>
              <w:t xml:space="preserve"> года</w:t>
            </w:r>
          </w:p>
        </w:tc>
      </w:tr>
      <w:tr w:rsidR="00C54B62" w:rsidRPr="002B4B9D" w:rsidTr="00124938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B62" w:rsidRPr="002B4B9D" w:rsidRDefault="00C54B62" w:rsidP="001249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B62" w:rsidRPr="002B4B9D" w:rsidRDefault="00C54B62" w:rsidP="00124938">
            <w:pPr>
              <w:jc w:val="center"/>
              <w:rPr>
                <w:color w:val="000000"/>
                <w:sz w:val="28"/>
                <w:szCs w:val="28"/>
              </w:rPr>
            </w:pPr>
            <w:r w:rsidRPr="002B4B9D">
              <w:rPr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W w:w="10140" w:type="dxa"/>
        <w:tblInd w:w="-601" w:type="dxa"/>
        <w:tblLook w:val="04A0" w:firstRow="1" w:lastRow="0" w:firstColumn="1" w:lastColumn="0" w:noHBand="0" w:noVBand="1"/>
      </w:tblPr>
      <w:tblGrid>
        <w:gridCol w:w="5780"/>
        <w:gridCol w:w="2140"/>
        <w:gridCol w:w="2220"/>
      </w:tblGrid>
      <w:tr w:rsidR="00C54B62" w:rsidRPr="003C72B9" w:rsidTr="00124938">
        <w:trPr>
          <w:trHeight w:val="36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4B62" w:rsidRPr="003C72B9" w:rsidRDefault="00C54B62" w:rsidP="00124938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B9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C54B62" w:rsidRPr="003C72B9" w:rsidTr="00124938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B9">
              <w:rPr>
                <w:b/>
                <w:bCs/>
                <w:sz w:val="28"/>
                <w:szCs w:val="28"/>
              </w:rPr>
              <w:t>местного бюджета за 9 месяцев   2021 года</w:t>
            </w:r>
          </w:p>
        </w:tc>
      </w:tr>
      <w:tr w:rsidR="00C54B62" w:rsidRPr="003C72B9" w:rsidTr="00124938">
        <w:trPr>
          <w:trHeight w:val="71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4B62" w:rsidRPr="003C72B9" w:rsidRDefault="00C54B62" w:rsidP="00124938">
            <w:pPr>
              <w:jc w:val="center"/>
              <w:rPr>
                <w:color w:val="000000"/>
                <w:sz w:val="28"/>
                <w:szCs w:val="28"/>
              </w:rPr>
            </w:pPr>
            <w:r w:rsidRPr="003C72B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54B62" w:rsidRPr="003C72B9" w:rsidTr="00124938">
        <w:trPr>
          <w:trHeight w:val="1336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jc w:val="center"/>
              <w:rPr>
                <w:sz w:val="28"/>
                <w:szCs w:val="28"/>
              </w:rPr>
            </w:pPr>
            <w:r w:rsidRPr="003C72B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jc w:val="center"/>
              <w:rPr>
                <w:sz w:val="28"/>
                <w:szCs w:val="28"/>
              </w:rPr>
            </w:pPr>
            <w:r w:rsidRPr="003C72B9">
              <w:rPr>
                <w:sz w:val="28"/>
                <w:szCs w:val="28"/>
              </w:rPr>
              <w:t>Утвержденные бюджетные назначения                                                                на год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B62" w:rsidRPr="003C72B9" w:rsidRDefault="00C54B62" w:rsidP="00124938">
            <w:pPr>
              <w:jc w:val="center"/>
              <w:rPr>
                <w:color w:val="000000"/>
                <w:sz w:val="28"/>
                <w:szCs w:val="28"/>
              </w:rPr>
            </w:pPr>
            <w:r w:rsidRPr="003C72B9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62" w:rsidRPr="003C72B9" w:rsidRDefault="00C54B62" w:rsidP="00124938">
            <w:pPr>
              <w:jc w:val="center"/>
              <w:rPr>
                <w:sz w:val="28"/>
                <w:szCs w:val="28"/>
              </w:rPr>
            </w:pPr>
            <w:r w:rsidRPr="003C72B9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62" w:rsidRPr="003C72B9" w:rsidRDefault="00C54B62" w:rsidP="00124938">
            <w:pPr>
              <w:jc w:val="center"/>
              <w:rPr>
                <w:sz w:val="28"/>
                <w:szCs w:val="28"/>
              </w:rPr>
            </w:pPr>
            <w:r w:rsidRPr="003C72B9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B62" w:rsidRPr="003C72B9" w:rsidRDefault="00C54B62" w:rsidP="00124938">
            <w:pPr>
              <w:jc w:val="center"/>
              <w:rPr>
                <w:color w:val="000000"/>
                <w:sz w:val="28"/>
                <w:szCs w:val="28"/>
              </w:rPr>
            </w:pPr>
            <w:r w:rsidRPr="003C72B9">
              <w:rPr>
                <w:color w:val="000000"/>
                <w:sz w:val="28"/>
                <w:szCs w:val="28"/>
              </w:rPr>
              <w:t>3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6 786.7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3 361.8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1 177.6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1 111.6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1 177.6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1 111.6</w:t>
            </w:r>
          </w:p>
        </w:tc>
      </w:tr>
      <w:tr w:rsidR="00C54B62" w:rsidRPr="003C72B9" w:rsidTr="00124938">
        <w:trPr>
          <w:trHeight w:val="1589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r w:rsidRPr="003C72B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1 177.6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1 097.0</w:t>
            </w:r>
          </w:p>
        </w:tc>
      </w:tr>
      <w:tr w:rsidR="00C54B62" w:rsidRPr="003C72B9" w:rsidTr="00124938">
        <w:trPr>
          <w:trHeight w:val="247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r w:rsidRPr="003C72B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0.1</w:t>
            </w:r>
          </w:p>
        </w:tc>
      </w:tr>
      <w:tr w:rsidR="00C54B62" w:rsidRPr="003C72B9" w:rsidTr="00124938">
        <w:trPr>
          <w:trHeight w:val="982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-3.0</w:t>
            </w:r>
          </w:p>
        </w:tc>
      </w:tr>
      <w:tr w:rsidR="00C54B62" w:rsidRPr="003C72B9" w:rsidTr="00124938">
        <w:trPr>
          <w:trHeight w:val="9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rPr>
                <w:sz w:val="22"/>
                <w:szCs w:val="22"/>
              </w:rPr>
            </w:pPr>
            <w:r w:rsidRPr="003C72B9">
              <w:rPr>
                <w:sz w:val="22"/>
                <w:szCs w:val="22"/>
              </w:rPr>
              <w:t>Налог на доходы физических лиц 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17.5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1 120.0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1 124.7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 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1 120.0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1 124.7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1 120.0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1 124.7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4 092.8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843.6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 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338.9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14.6</w:t>
            </w:r>
          </w:p>
        </w:tc>
      </w:tr>
      <w:tr w:rsidR="00C54B62" w:rsidRPr="003C72B9" w:rsidTr="00124938">
        <w:trPr>
          <w:trHeight w:val="103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Налог  на  имущество 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338.9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14.6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Земельный 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3 753.9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829.0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Земельный налог с организаций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1 053.7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737.6</w:t>
            </w:r>
          </w:p>
        </w:tc>
      </w:tr>
      <w:tr w:rsidR="00C54B62" w:rsidRPr="003C72B9" w:rsidTr="00124938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</w:rPr>
            </w:pPr>
            <w:r w:rsidRPr="003C72B9">
              <w:rPr>
                <w:i/>
                <w:iCs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1 053.7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737.6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Земельный налог с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2 700.2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91.4</w:t>
            </w:r>
          </w:p>
        </w:tc>
      </w:tr>
      <w:tr w:rsidR="00C54B62" w:rsidRPr="003C72B9" w:rsidTr="00124938">
        <w:trPr>
          <w:trHeight w:val="821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</w:rPr>
            </w:pPr>
            <w:r w:rsidRPr="003C72B9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2 700.2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91.4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7.1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5.2</w:t>
            </w:r>
          </w:p>
        </w:tc>
      </w:tr>
      <w:tr w:rsidR="00C54B62" w:rsidRPr="003C72B9" w:rsidTr="00124938">
        <w:trPr>
          <w:trHeight w:val="108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7.1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5.2</w:t>
            </w:r>
          </w:p>
        </w:tc>
      </w:tr>
      <w:tr w:rsidR="00C54B62" w:rsidRPr="003C72B9" w:rsidTr="00124938">
        <w:trPr>
          <w:trHeight w:val="1489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 xml:space="preserve">Государственная  пошлина  за  совершение  нотариальных 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7.1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5.2</w:t>
            </w:r>
          </w:p>
        </w:tc>
      </w:tr>
      <w:tr w:rsidR="00C54B62" w:rsidRPr="003C72B9" w:rsidTr="00124938">
        <w:trPr>
          <w:trHeight w:val="84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-3.9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Налог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-3.9</w:t>
            </w:r>
          </w:p>
        </w:tc>
      </w:tr>
      <w:tr w:rsidR="00C54B62" w:rsidRPr="003C72B9" w:rsidTr="00124938">
        <w:trPr>
          <w:trHeight w:val="84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-3.9</w:t>
            </w:r>
          </w:p>
        </w:tc>
      </w:tr>
      <w:tr w:rsidR="00C54B62" w:rsidRPr="003C72B9" w:rsidTr="00124938">
        <w:trPr>
          <w:trHeight w:val="10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379.9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277.8</w:t>
            </w:r>
          </w:p>
        </w:tc>
      </w:tr>
      <w:tr w:rsidR="00C54B62" w:rsidRPr="003C72B9" w:rsidTr="00124938">
        <w:trPr>
          <w:trHeight w:val="200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379.9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277.8</w:t>
            </w:r>
          </w:p>
        </w:tc>
      </w:tr>
      <w:tr w:rsidR="00C54B62" w:rsidRPr="003C72B9" w:rsidTr="00124938">
        <w:trPr>
          <w:trHeight w:val="1541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23.4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18.2</w:t>
            </w:r>
          </w:p>
        </w:tc>
      </w:tr>
      <w:tr w:rsidR="00C54B62" w:rsidRPr="003C72B9" w:rsidTr="00124938">
        <w:trPr>
          <w:trHeight w:val="1438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</w:rPr>
            </w:pPr>
            <w:r w:rsidRPr="003C72B9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23.4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18.2</w:t>
            </w:r>
          </w:p>
        </w:tc>
      </w:tr>
      <w:tr w:rsidR="00C54B62" w:rsidRPr="003C72B9" w:rsidTr="00124938">
        <w:trPr>
          <w:trHeight w:val="84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356.5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259.6</w:t>
            </w:r>
          </w:p>
        </w:tc>
      </w:tr>
      <w:tr w:rsidR="00C54B62" w:rsidRPr="003C72B9" w:rsidTr="00124938">
        <w:trPr>
          <w:trHeight w:val="70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</w:rPr>
            </w:pPr>
            <w:r w:rsidRPr="003C72B9">
              <w:rPr>
                <w:i/>
                <w:iCs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356.5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259.6</w:t>
            </w:r>
          </w:p>
        </w:tc>
      </w:tr>
      <w:tr w:rsidR="00C54B62" w:rsidRPr="003C72B9" w:rsidTr="00124938">
        <w:trPr>
          <w:trHeight w:val="4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 ШТРАФЫ, САНКЦИИ, ВОЗМЕЩЕНИЕ УЩЕРБА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9.3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2.8</w:t>
            </w:r>
          </w:p>
        </w:tc>
      </w:tr>
      <w:tr w:rsidR="00C54B62" w:rsidRPr="003C72B9" w:rsidTr="00124938">
        <w:trPr>
          <w:trHeight w:val="739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9.3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2.7</w:t>
            </w:r>
          </w:p>
        </w:tc>
      </w:tr>
      <w:tr w:rsidR="00C54B62" w:rsidRPr="003C72B9" w:rsidTr="00124938">
        <w:trPr>
          <w:trHeight w:val="117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</w:rPr>
            </w:pPr>
            <w:r w:rsidRPr="003C72B9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9.3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2.7</w:t>
            </w:r>
          </w:p>
        </w:tc>
      </w:tr>
      <w:tr w:rsidR="00C54B62" w:rsidRPr="003C72B9" w:rsidTr="00124938">
        <w:trPr>
          <w:trHeight w:val="55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</w:rPr>
            </w:pPr>
            <w:r w:rsidRPr="003C72B9">
              <w:rPr>
                <w:i/>
                <w:iCs/>
              </w:rPr>
              <w:t>Платежи в целях возмещения причиненного  ущерба (убытков)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0.1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3 045.0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2 237.2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3 045.0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2 237.2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1 383.7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1 383.7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1 383.7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1 383.7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 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1 383.7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1 383.7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96.3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53.2</w:t>
            </w:r>
          </w:p>
        </w:tc>
      </w:tr>
      <w:tr w:rsidR="00C54B62" w:rsidRPr="003C72B9" w:rsidTr="00124938">
        <w:trPr>
          <w:trHeight w:val="8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0.2</w:t>
            </w:r>
          </w:p>
        </w:tc>
      </w:tr>
      <w:tr w:rsidR="00C54B62" w:rsidRPr="003C72B9" w:rsidTr="00124938">
        <w:trPr>
          <w:trHeight w:val="826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0.2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0.2</w:t>
            </w:r>
          </w:p>
        </w:tc>
      </w:tr>
      <w:tr w:rsidR="00C54B62" w:rsidRPr="003C72B9" w:rsidTr="00124938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53.0</w:t>
            </w:r>
          </w:p>
        </w:tc>
      </w:tr>
      <w:tr w:rsidR="00C54B62" w:rsidRPr="003C72B9" w:rsidTr="00124938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  <w:color w:val="000000"/>
              </w:rPr>
            </w:pPr>
            <w:r w:rsidRPr="003C72B9">
              <w:rPr>
                <w:i/>
                <w:iCs/>
                <w:color w:val="000000"/>
              </w:rPr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i/>
                <w:iCs/>
              </w:rPr>
            </w:pPr>
            <w:r w:rsidRPr="003C72B9">
              <w:rPr>
                <w:i/>
                <w:iCs/>
              </w:rPr>
              <w:t>53.0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1 565.0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  <w:color w:val="000000"/>
              </w:rPr>
            </w:pPr>
            <w:r w:rsidRPr="003C72B9">
              <w:rPr>
                <w:b/>
                <w:bCs/>
                <w:color w:val="000000"/>
              </w:rPr>
              <w:t>800.3</w:t>
            </w:r>
          </w:p>
        </w:tc>
      </w:tr>
      <w:tr w:rsidR="00C54B62" w:rsidRPr="003C72B9" w:rsidTr="00124938">
        <w:trPr>
          <w:trHeight w:val="13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1 565.0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800.3</w:t>
            </w:r>
          </w:p>
        </w:tc>
      </w:tr>
      <w:tr w:rsidR="00C54B62" w:rsidRPr="003C72B9" w:rsidTr="00124938">
        <w:trPr>
          <w:trHeight w:val="166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color w:val="000000"/>
              </w:rPr>
            </w:pPr>
            <w:r w:rsidRPr="003C72B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1 565.0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color w:val="000000"/>
              </w:rPr>
            </w:pPr>
            <w:r w:rsidRPr="003C72B9">
              <w:rPr>
                <w:color w:val="000000"/>
              </w:rPr>
              <w:t>800.3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9 831.7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5 599.0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10 405.2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6 170.5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5 804.7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3 691.2</w:t>
            </w:r>
          </w:p>
        </w:tc>
      </w:tr>
      <w:tr w:rsidR="00C54B62" w:rsidRPr="003C72B9" w:rsidTr="00124938">
        <w:trPr>
          <w:trHeight w:val="12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5 434.0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3 384.6</w:t>
            </w:r>
          </w:p>
        </w:tc>
      </w:tr>
      <w:tr w:rsidR="00C54B62" w:rsidRPr="003C72B9" w:rsidTr="00124938">
        <w:trPr>
          <w:trHeight w:val="94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23.3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23.3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Обеспечение проведения выборов и референдумов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203.9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203.9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6.6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136.9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79.4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53.0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96.1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53.0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40.0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0.0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Обеспечение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40.0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1 749.0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751.3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Водное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100.0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1 636.0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746.8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 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13.0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4.5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768.9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556.8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768.9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556.8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9.6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Профессиональная подготовка, переподготовка и повышение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15.0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9.6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1 841.7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1 038.3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1 841.7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1 038.3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87.8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70.3</w:t>
            </w:r>
          </w:p>
        </w:tc>
      </w:tr>
      <w:tr w:rsidR="00C54B62" w:rsidRPr="003C72B9" w:rsidTr="00124938">
        <w:trPr>
          <w:trHeight w:val="390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B62" w:rsidRPr="003C72B9" w:rsidRDefault="00C54B62" w:rsidP="00124938">
            <w:pPr>
              <w:jc w:val="both"/>
              <w:rPr>
                <w:color w:val="000000"/>
              </w:rPr>
            </w:pPr>
            <w:r w:rsidRPr="003C72B9">
              <w:rPr>
                <w:color w:val="00000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69.4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51.9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18.4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18.4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pPr>
              <w:rPr>
                <w:b/>
                <w:bCs/>
              </w:rPr>
            </w:pPr>
            <w:r w:rsidRPr="003C72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2.0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  <w:rPr>
                <w:b/>
                <w:bCs/>
              </w:rPr>
            </w:pPr>
            <w:r w:rsidRPr="003C72B9">
              <w:rPr>
                <w:b/>
                <w:bCs/>
              </w:rPr>
              <w:t>0.0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 xml:space="preserve">Физическая культура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2.0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0.0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center"/>
            </w:pPr>
            <w:r w:rsidRPr="003C72B9">
              <w:t>ИТОГО РАСХОДОВ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10 405.2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6 170.5</w:t>
            </w:r>
          </w:p>
        </w:tc>
      </w:tr>
      <w:tr w:rsidR="00C54B62" w:rsidRPr="003C72B9" w:rsidTr="00124938">
        <w:trPr>
          <w:trHeight w:val="37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center"/>
            </w:pPr>
            <w:r w:rsidRPr="003C72B9">
              <w:t>ДЕФИЦИТ</w:t>
            </w:r>
            <w:proofErr w:type="gramStart"/>
            <w:r w:rsidRPr="003C72B9">
              <w:t xml:space="preserve"> (-), </w:t>
            </w:r>
            <w:proofErr w:type="gramEnd"/>
            <w:r w:rsidRPr="003C72B9">
              <w:t>ПРОФИЦИТ (+)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-573.5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-571.5</w:t>
            </w:r>
          </w:p>
        </w:tc>
      </w:tr>
      <w:tr w:rsidR="00C54B62" w:rsidRPr="003C72B9" w:rsidTr="00124938">
        <w:trPr>
          <w:trHeight w:val="63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ИСТОЧНИКИ ВНУТРЕННЕГО ФИНАНСИРОВАНИЯ ДЕФИЦИТА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573.5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571.5</w:t>
            </w:r>
          </w:p>
        </w:tc>
      </w:tr>
      <w:tr w:rsidR="00C54B62" w:rsidRPr="003C72B9" w:rsidTr="00124938">
        <w:trPr>
          <w:trHeight w:val="315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B62" w:rsidRPr="003C72B9" w:rsidRDefault="00C54B62" w:rsidP="00124938">
            <w:r w:rsidRPr="003C72B9">
              <w:t>Остатки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573.5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4B62" w:rsidRPr="003C72B9" w:rsidRDefault="00C54B62" w:rsidP="00124938">
            <w:pPr>
              <w:jc w:val="right"/>
            </w:pPr>
            <w:r w:rsidRPr="003C72B9">
              <w:t>571.5</w:t>
            </w:r>
          </w:p>
        </w:tc>
      </w:tr>
    </w:tbl>
    <w:p w:rsidR="00C54B62" w:rsidRPr="00BA49C6" w:rsidRDefault="00C54B62" w:rsidP="00C54B62">
      <w:pPr>
        <w:rPr>
          <w:sz w:val="28"/>
          <w:szCs w:val="28"/>
        </w:rPr>
      </w:pPr>
    </w:p>
    <w:p w:rsidR="007F395D" w:rsidRDefault="00C54B62">
      <w:bookmarkStart w:id="0" w:name="_GoBack"/>
      <w:bookmarkEnd w:id="0"/>
    </w:p>
    <w:sectPr w:rsidR="007F395D" w:rsidSect="00C16D54">
      <w:footerReference w:type="even" r:id="rId5"/>
      <w:foot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CE" w:rsidRDefault="00C54B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9CE" w:rsidRDefault="00C54B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CE" w:rsidRDefault="00C54B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D959CE" w:rsidRDefault="00C54B62">
    <w:pPr>
      <w:pStyle w:val="a3"/>
      <w:ind w:right="360"/>
    </w:pPr>
  </w:p>
  <w:p w:rsidR="00F33854" w:rsidRDefault="00C54B62">
    <w:pPr>
      <w:pStyle w:val="a3"/>
      <w:ind w:right="360"/>
    </w:pPr>
  </w:p>
  <w:p w:rsidR="00F33854" w:rsidRPr="00F33854" w:rsidRDefault="00C54B6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E4"/>
    <w:rsid w:val="00077CE4"/>
    <w:rsid w:val="003870C7"/>
    <w:rsid w:val="00504CD0"/>
    <w:rsid w:val="00C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B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B6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C54B62"/>
    <w:pPr>
      <w:jc w:val="center"/>
    </w:pPr>
    <w:rPr>
      <w:sz w:val="28"/>
      <w:szCs w:val="20"/>
    </w:rPr>
  </w:style>
  <w:style w:type="paragraph" w:styleId="a3">
    <w:name w:val="footer"/>
    <w:basedOn w:val="a"/>
    <w:link w:val="a4"/>
    <w:rsid w:val="00C54B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54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4B62"/>
  </w:style>
  <w:style w:type="paragraph" w:customStyle="1" w:styleId="ConsPlusNormal">
    <w:name w:val="ConsPlusNormal"/>
    <w:rsid w:val="00C5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B6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B6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C54B62"/>
    <w:pPr>
      <w:jc w:val="center"/>
    </w:pPr>
    <w:rPr>
      <w:sz w:val="28"/>
      <w:szCs w:val="20"/>
    </w:rPr>
  </w:style>
  <w:style w:type="paragraph" w:styleId="a3">
    <w:name w:val="footer"/>
    <w:basedOn w:val="a"/>
    <w:link w:val="a4"/>
    <w:rsid w:val="00C54B6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54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4B62"/>
  </w:style>
  <w:style w:type="paragraph" w:customStyle="1" w:styleId="ConsPlusNormal">
    <w:name w:val="ConsPlusNormal"/>
    <w:rsid w:val="00C5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2021-10-22T08:14:00Z</cp:lastPrinted>
  <dcterms:created xsi:type="dcterms:W3CDTF">2021-10-22T08:14:00Z</dcterms:created>
  <dcterms:modified xsi:type="dcterms:W3CDTF">2021-10-22T08:14:00Z</dcterms:modified>
</cp:coreProperties>
</file>