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B" w:rsidRDefault="000B50DB" w:rsidP="000B50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B50DB" w:rsidRDefault="000B50DB" w:rsidP="000B50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B50DB" w:rsidRDefault="000B50DB" w:rsidP="000B50D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B50DB" w:rsidRDefault="000B50DB" w:rsidP="000B5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</w:t>
      </w:r>
    </w:p>
    <w:p w:rsidR="000B50DB" w:rsidRDefault="000B50DB" w:rsidP="000B5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0B50DB" w:rsidRDefault="000B50DB" w:rsidP="000B50D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527165" cy="0"/>
                <wp:effectExtent l="19685" t="24765" r="2540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5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" strokeweight="3pt"/>
            </w:pict>
          </mc:Fallback>
        </mc:AlternateContent>
      </w:r>
    </w:p>
    <w:p w:rsidR="000B50DB" w:rsidRDefault="000B50DB" w:rsidP="000B50DB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>ПОСТАНОВЛЕНИЕ</w:t>
      </w:r>
      <w:r>
        <w:rPr>
          <w:color w:val="000000"/>
          <w:szCs w:val="36"/>
        </w:rPr>
        <w:tab/>
      </w:r>
    </w:p>
    <w:p w:rsidR="000B50DB" w:rsidRDefault="000B50DB" w:rsidP="000B50DB">
      <w:pPr>
        <w:jc w:val="both"/>
        <w:rPr>
          <w:sz w:val="28"/>
          <w:szCs w:val="28"/>
        </w:rPr>
      </w:pPr>
      <w:r>
        <w:rPr>
          <w:sz w:val="28"/>
          <w:szCs w:val="28"/>
        </w:rPr>
        <w:t>от 02 июня 2021                                                                                          № 51</w:t>
      </w:r>
    </w:p>
    <w:p w:rsidR="000B50DB" w:rsidRDefault="000B50DB" w:rsidP="000B50DB">
      <w:pPr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п. Рыбасово</w:t>
      </w:r>
    </w:p>
    <w:p w:rsidR="000B50DB" w:rsidRDefault="000B50DB" w:rsidP="000B50DB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B50DB" w:rsidTr="000B50D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50DB" w:rsidRDefault="000B50DB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и сроков составления проекта бюджета Рыбасовского сельского поселения Сальского района на 2022 год и на плановый период 2023 и 2024 годов</w:t>
            </w:r>
          </w:p>
          <w:p w:rsidR="000B50DB" w:rsidRDefault="000B50DB">
            <w:pPr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0B50DB" w:rsidRDefault="000B50DB" w:rsidP="000B50DB">
      <w:pPr>
        <w:ind w:firstLine="72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sz w:val="28"/>
            <w:szCs w:val="28"/>
          </w:rPr>
          <w:t>статьями 169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5"/>
            <w:sz w:val="28"/>
            <w:szCs w:val="28"/>
          </w:rPr>
          <w:t>184</w:t>
        </w:r>
      </w:hyperlink>
      <w:r>
        <w:rPr>
          <w:sz w:val="28"/>
          <w:szCs w:val="28"/>
        </w:rPr>
        <w:t xml:space="preserve"> Бюджетного кодекса Российской Федерации, решением Собрания депутатов Рыбасовского сельского поселения от  30.08.2013 № 37 «Об утверждении Положения о бюджетном процессе в Рыбасовском сельском поселении», постановлением Правительства Ростовской области от 11.05.2021 № 347 «Об утверждении Порядка и сроков составления проекта областного бюджета на 2022 год и на плановый период 2023 и 2024 годов», в целях обеспечения составления</w:t>
      </w:r>
      <w:proofErr w:type="gramEnd"/>
      <w:r>
        <w:rPr>
          <w:sz w:val="28"/>
          <w:szCs w:val="28"/>
        </w:rPr>
        <w:t xml:space="preserve"> проекта бюджета Рыбасовского сельского поселения Сальского района на 2022 год и на плановый период 2023 и 2024 годов Администрация Рыбасовского сельского поселения</w:t>
      </w:r>
    </w:p>
    <w:p w:rsidR="000B50DB" w:rsidRDefault="000B50DB" w:rsidP="000B50DB">
      <w:pPr>
        <w:suppressAutoHyphens/>
        <w:ind w:firstLine="709"/>
        <w:jc w:val="both"/>
        <w:rPr>
          <w:bCs/>
          <w:kern w:val="2"/>
          <w:sz w:val="16"/>
          <w:szCs w:val="16"/>
        </w:rPr>
      </w:pPr>
    </w:p>
    <w:p w:rsidR="000B50DB" w:rsidRDefault="000B50DB" w:rsidP="000B50DB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п</w:t>
      </w:r>
      <w:proofErr w:type="gramEnd"/>
      <w:r>
        <w:rPr>
          <w:b/>
          <w:kern w:val="2"/>
          <w:sz w:val="28"/>
          <w:szCs w:val="28"/>
        </w:rPr>
        <w:t xml:space="preserve"> о с т а н о в л я е т:</w:t>
      </w:r>
    </w:p>
    <w:p w:rsidR="000B50DB" w:rsidRDefault="000B50DB" w:rsidP="000B50DB">
      <w:pPr>
        <w:suppressAutoHyphens/>
        <w:ind w:firstLine="709"/>
        <w:jc w:val="center"/>
        <w:rPr>
          <w:b/>
          <w:kern w:val="2"/>
          <w:sz w:val="14"/>
          <w:szCs w:val="14"/>
        </w:rPr>
      </w:pPr>
    </w:p>
    <w:p w:rsidR="000B50DB" w:rsidRDefault="000B50DB" w:rsidP="000B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>
          <w:rPr>
            <w:rStyle w:val="a5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сроки составления проекта бюджета Рыбасовского сельского поселения Сальского района на 2022 год и на плановый период 2023 и 2024 годов согласно приложению.</w:t>
      </w:r>
    </w:p>
    <w:p w:rsidR="000B50DB" w:rsidRDefault="000B50DB" w:rsidP="000B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Специалистам администрации по курируемым направлениям, главным распорядителям средств местного бюджета обеспечить выполнение мероприятий, предусмотренных </w:t>
      </w:r>
      <w:hyperlink r:id="rId8" w:history="1">
        <w:r>
          <w:rPr>
            <w:rStyle w:val="a5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0B50DB" w:rsidRDefault="000B50DB" w:rsidP="000B50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 сети  Интернет на официальном сайте </w:t>
      </w:r>
      <w:r>
        <w:rPr>
          <w:sz w:val="28"/>
          <w:szCs w:val="28"/>
        </w:rPr>
        <w:t>Администрации Рыбасовского сельского поселения</w:t>
      </w:r>
      <w:r>
        <w:rPr>
          <w:color w:val="000000"/>
          <w:sz w:val="28"/>
          <w:szCs w:val="28"/>
        </w:rPr>
        <w:t>.</w:t>
      </w:r>
    </w:p>
    <w:p w:rsidR="000B50DB" w:rsidRDefault="000B50DB" w:rsidP="000B50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после его официального  </w:t>
      </w:r>
      <w:r>
        <w:rPr>
          <w:sz w:val="28"/>
          <w:szCs w:val="28"/>
        </w:rPr>
        <w:t>обнародования.</w:t>
      </w:r>
    </w:p>
    <w:p w:rsidR="000B50DB" w:rsidRDefault="000B50DB" w:rsidP="000B50D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5. 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</w:t>
      </w:r>
    </w:p>
    <w:p w:rsidR="000B50DB" w:rsidRDefault="000B50DB" w:rsidP="000B50D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50DB" w:rsidRDefault="000B50DB" w:rsidP="000B50DB">
      <w:pPr>
        <w:tabs>
          <w:tab w:val="left" w:pos="567"/>
          <w:tab w:val="left" w:pos="1134"/>
          <w:tab w:val="left" w:pos="1276"/>
        </w:tabs>
        <w:jc w:val="both"/>
        <w:rPr>
          <w:sz w:val="14"/>
          <w:szCs w:val="14"/>
        </w:rPr>
      </w:pPr>
    </w:p>
    <w:p w:rsidR="000B50DB" w:rsidRDefault="000B50DB" w:rsidP="000B50D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B50DB" w:rsidRDefault="000B50DB" w:rsidP="000B50D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                </w:t>
      </w:r>
      <w:r>
        <w:rPr>
          <w:sz w:val="28"/>
        </w:rPr>
        <w:t>А.П. Неберикутин</w:t>
      </w:r>
    </w:p>
    <w:p w:rsidR="000B50DB" w:rsidRDefault="000B50DB" w:rsidP="000B50DB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B50DB" w:rsidRDefault="000B50DB" w:rsidP="000B50DB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0B50DB" w:rsidRDefault="000B50DB" w:rsidP="000B50DB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0B50DB" w:rsidRDefault="000B50DB" w:rsidP="000B50DB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Бобрышева</w:t>
      </w:r>
      <w:proofErr w:type="spellEnd"/>
      <w:r>
        <w:rPr>
          <w:color w:val="000000"/>
          <w:sz w:val="24"/>
          <w:szCs w:val="24"/>
        </w:rPr>
        <w:t xml:space="preserve"> С.И.</w:t>
      </w:r>
    </w:p>
    <w:p w:rsidR="000B50DB" w:rsidRDefault="000B50DB" w:rsidP="000B50DB">
      <w:pPr>
        <w:overflowPunct/>
        <w:autoSpaceDE/>
        <w:autoSpaceDN/>
        <w:adjustRightInd/>
        <w:rPr>
          <w:bCs/>
          <w:iCs/>
          <w:sz w:val="28"/>
          <w:szCs w:val="28"/>
        </w:rPr>
        <w:sectPr w:rsidR="000B50DB">
          <w:pgSz w:w="11907" w:h="16840"/>
          <w:pgMar w:top="567" w:right="567" w:bottom="567" w:left="1134" w:header="720" w:footer="720" w:gutter="0"/>
          <w:cols w:space="720"/>
        </w:sect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0B50DB" w:rsidTr="000B50D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0DB" w:rsidRDefault="000B50D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Приложение</w:t>
            </w: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0B50DB" w:rsidRDefault="000B50DB">
            <w:pPr>
              <w:jc w:val="center"/>
            </w:pPr>
            <w:r>
              <w:rPr>
                <w:sz w:val="28"/>
                <w:szCs w:val="28"/>
              </w:rPr>
              <w:t>от 02.06.2021 № 51</w:t>
            </w:r>
          </w:p>
        </w:tc>
      </w:tr>
    </w:tbl>
    <w:p w:rsidR="000B50DB" w:rsidRDefault="000B50DB" w:rsidP="000B50DB">
      <w:pPr>
        <w:pStyle w:val="2"/>
        <w:spacing w:before="0" w:after="0"/>
      </w:pPr>
    </w:p>
    <w:p w:rsidR="000B50DB" w:rsidRDefault="000B50DB" w:rsidP="000B50DB"/>
    <w:p w:rsidR="000B50DB" w:rsidRDefault="000B50DB" w:rsidP="000B50DB">
      <w:pPr>
        <w:jc w:val="center"/>
        <w:rPr>
          <w:sz w:val="14"/>
          <w:szCs w:val="14"/>
        </w:rPr>
      </w:pPr>
    </w:p>
    <w:p w:rsidR="000B50DB" w:rsidRDefault="000B50DB" w:rsidP="000B5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ПОРЯДОК</w:t>
      </w:r>
    </w:p>
    <w:p w:rsidR="000B50DB" w:rsidRDefault="000B50DB" w:rsidP="000B50DB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составления проекта бюджета Рыбасовского сельского поселения Сальского района на 2022 год и на плановый период 2023 и 2024 годов</w:t>
      </w:r>
    </w:p>
    <w:p w:rsidR="000B50DB" w:rsidRDefault="000B50DB" w:rsidP="000B50DB">
      <w:pPr>
        <w:tabs>
          <w:tab w:val="left" w:pos="2280"/>
        </w:tabs>
        <w:spacing w:line="240" w:lineRule="atLeast"/>
        <w:rPr>
          <w:sz w:val="2"/>
          <w:szCs w:val="2"/>
        </w:rPr>
      </w:pPr>
    </w:p>
    <w:p w:rsidR="000B50DB" w:rsidRDefault="000B50DB" w:rsidP="000B50DB">
      <w:pPr>
        <w:jc w:val="center"/>
        <w:rPr>
          <w:sz w:val="2"/>
          <w:szCs w:val="2"/>
        </w:rPr>
      </w:pPr>
    </w:p>
    <w:tbl>
      <w:tblPr>
        <w:tblW w:w="4900" w:type="pct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6355"/>
        <w:gridCol w:w="2816"/>
        <w:gridCol w:w="4552"/>
      </w:tblGrid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spacing w:line="196" w:lineRule="auto"/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spacing w:line="196" w:lineRule="auto"/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предельной штатной численности органов местного самоуправления Рыбасовского сельского поселения на 2022-2024 годы по  главным распорядителям средств местного бюджета, согласованной с главой  Администрации Рыбасовского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01.09.2021</w:t>
            </w: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экономических показателей, исходных данных и сведений, необходимых для составления проекта бюджета Рыбасовского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Сальского района  и прогноза бюджета Рыбасовского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Сальского района на 2022-2024 годы в части налоговых и неналоговых доходов по формам, установленным Администрацией Рыбасовского сельского поселения 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tabs>
                <w:tab w:val="left" w:pos="317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15.09.2021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196" w:lineRule="auto"/>
              <w:ind w:right="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главные администраторы  доходов бюджета Рыбасовского сельского поселения Сальского района;</w:t>
            </w:r>
          </w:p>
          <w:p w:rsidR="000B50DB" w:rsidRDefault="000B50DB">
            <w:pPr>
              <w:spacing w:line="196" w:lineRule="auto"/>
              <w:ind w:right="10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50DB" w:rsidTr="000B50DB">
        <w:trPr>
          <w:trHeight w:val="2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администрации </w:t>
            </w:r>
            <w:r>
              <w:rPr>
                <w:color w:val="000000"/>
                <w:sz w:val="28"/>
                <w:szCs w:val="28"/>
              </w:rPr>
              <w:t xml:space="preserve">Рыбасовского сельского поселения   </w:t>
            </w:r>
            <w:r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для автономных, бюджетных учреждений, находящихся в ведении главных распорядителей средств бюджета </w:t>
            </w:r>
            <w:r>
              <w:rPr>
                <w:color w:val="000000"/>
                <w:sz w:val="28"/>
                <w:szCs w:val="28"/>
              </w:rPr>
              <w:t xml:space="preserve">Рыбасовского сельского поселения   </w:t>
            </w:r>
            <w:r>
              <w:rPr>
                <w:sz w:val="28"/>
                <w:szCs w:val="28"/>
              </w:rPr>
              <w:t>на 2022-2024 годы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196" w:lineRule="auto"/>
              <w:ind w:right="-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  <w:p w:rsidR="000B50DB" w:rsidRDefault="000B50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 xml:space="preserve">Доведение до администрации </w:t>
            </w:r>
            <w:r>
              <w:rPr>
                <w:color w:val="000000"/>
                <w:sz w:val="28"/>
                <w:szCs w:val="28"/>
              </w:rPr>
              <w:t xml:space="preserve">Рыбасовского сельского поселения </w:t>
            </w:r>
            <w:r>
              <w:rPr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автономных, бюджетных учреждений, находящихся в ведении главных распорядителей средств бюджета </w:t>
            </w:r>
            <w:r>
              <w:rPr>
                <w:color w:val="000000"/>
                <w:sz w:val="28"/>
                <w:szCs w:val="28"/>
              </w:rPr>
              <w:t xml:space="preserve">Рыбасовского сельского поселения   </w:t>
            </w:r>
            <w:r>
              <w:rPr>
                <w:sz w:val="28"/>
                <w:szCs w:val="28"/>
              </w:rPr>
              <w:t>на 2022-2024 годы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196" w:lineRule="auto"/>
              <w:ind w:right="-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  <w:p w:rsidR="000B50DB" w:rsidRDefault="000B50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50DB" w:rsidTr="000B50DB">
        <w:trPr>
          <w:trHeight w:val="238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предложений для формирования бюджета</w:t>
            </w:r>
            <w:r>
              <w:rPr>
                <w:sz w:val="28"/>
                <w:szCs w:val="28"/>
              </w:rPr>
              <w:t xml:space="preserve"> Рыбасовского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на 2022  год и на плановый период 2023 и 2024 годов по формам, по формам, установленным распоряжением Администрацией Рыбасовского сельского поселения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 xml:space="preserve">Рыбасовского сельского поселения </w:t>
            </w:r>
            <w:r>
              <w:rPr>
                <w:color w:val="000000"/>
                <w:sz w:val="28"/>
                <w:szCs w:val="28"/>
              </w:rPr>
              <w:t>Сальского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spacing w:line="196" w:lineRule="auto"/>
              <w:ind w:right="-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главные распорядители средств бюджета Рыбасовского сельского поселения Сальского района</w:t>
            </w: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«О прогнозе социально-экономического </w:t>
            </w:r>
            <w:r>
              <w:rPr>
                <w:sz w:val="28"/>
                <w:szCs w:val="28"/>
              </w:rPr>
              <w:lastRenderedPageBreak/>
              <w:t xml:space="preserve">развития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на 2022 - 2024 годы»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30.09.2021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196" w:lineRule="auto"/>
              <w:ind w:right="-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  <w:p w:rsidR="000B50DB" w:rsidRDefault="000B50DB">
            <w:pPr>
              <w:spacing w:line="196" w:lineRule="auto"/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Рыбасовского сельского поселения параметров бюджета Рыбасовского сельского поселения Сальского района на  2022 год и на плановый период 2023 и 2024 годов, подготовленных на основе: </w:t>
            </w:r>
          </w:p>
          <w:p w:rsidR="000B50DB" w:rsidRDefault="000B50D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Рыбасовского сельского поселения Сальского района;</w:t>
            </w:r>
          </w:p>
          <w:p w:rsidR="000B50DB" w:rsidRDefault="000B50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предельных показателей расходов  бюджета Рыбасовского сельского поселения Сальского района</w:t>
            </w:r>
          </w:p>
          <w:p w:rsidR="000B50DB" w:rsidRDefault="000B50D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sz w:val="28"/>
                <w:szCs w:val="28"/>
              </w:rPr>
              <w:t>Бобрышева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B50DB" w:rsidRDefault="000B50DB">
            <w:pPr>
              <w:spacing w:line="196" w:lineRule="auto"/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на 2022-2024 годы»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sz w:val="28"/>
                <w:szCs w:val="28"/>
              </w:rPr>
              <w:t>Бобрышева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согласование с сектором экономики и финансов Администрации Рыбасовского сельского поселения проектов муниципальных программ Рыбасовского сельского поселения, предлагаемых к реализации начиная с 2022 года, а также проектов изменений в ранее утвержденные муниципальные программы Рыбасовского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ind w:right="-1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Рыбасовского сельского поселения</w:t>
            </w: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предельных показателей расходов местного бюджета на 2022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2023 и 2024 годов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sz w:val="28"/>
                <w:szCs w:val="28"/>
              </w:rPr>
              <w:t>Бобрышева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36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Рыбасовского сельского поселения на 2022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и на плановый период 2023 и 2024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</w:t>
            </w:r>
            <w:r>
              <w:rPr>
                <w:color w:val="000000"/>
                <w:sz w:val="28"/>
                <w:szCs w:val="28"/>
              </w:rPr>
              <w:t xml:space="preserve">Администрацией Рыбасовского сельского поселения </w:t>
            </w:r>
            <w:r>
              <w:rPr>
                <w:sz w:val="28"/>
                <w:szCs w:val="28"/>
              </w:rPr>
              <w:t>о методике и порядке планирования бюджетных ассигнований бюджета Рыбасовского сельского поселения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sz w:val="28"/>
                <w:szCs w:val="28"/>
              </w:rPr>
              <w:t>Бобрышева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196" w:lineRule="auto"/>
              <w:ind w:right="-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color w:val="000000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«О предварительных итогах социально-экономического развития </w:t>
            </w:r>
            <w:r>
              <w:rPr>
                <w:color w:val="000000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за 7 месяцев 2021 г. и ожидаемых итогах социально-экономического развития </w:t>
            </w:r>
            <w:r>
              <w:rPr>
                <w:color w:val="000000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за 2021 год»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spacing w:line="196" w:lineRule="auto"/>
              <w:ind w:right="-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паспортов муниципальных программ Рыбасовского сельского поселения (проектов изменений в указанные паспорта)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30.10.2021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spacing w:line="196" w:lineRule="auto"/>
              <w:ind w:right="-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исполнители муниципальных программ Рыбасовского сельского поселения </w:t>
            </w: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предоставление в Собрание депутатов Сальского района следующих проектов решений: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</w:t>
            </w:r>
            <w:r>
              <w:rPr>
                <w:color w:val="000000"/>
                <w:sz w:val="28"/>
                <w:szCs w:val="28"/>
              </w:rPr>
              <w:t xml:space="preserve"> Рыбасовского сельского поселения</w:t>
            </w:r>
            <w:r>
              <w:rPr>
                <w:sz w:val="28"/>
                <w:szCs w:val="28"/>
              </w:rPr>
              <w:t xml:space="preserve"> Сальского района на 2022 год и на плановый период 2023 и 2024 годов»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color w:val="000000"/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на 2022 год и на плановый период 2023 и 2024 годов»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rPr>
                <w:sz w:val="28"/>
                <w:szCs w:val="28"/>
              </w:rPr>
            </w:pPr>
          </w:p>
          <w:p w:rsidR="000B50DB" w:rsidRDefault="000B50DB">
            <w:pPr>
              <w:rPr>
                <w:sz w:val="28"/>
                <w:szCs w:val="28"/>
              </w:rPr>
            </w:pP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13.11.2021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sz w:val="28"/>
                <w:szCs w:val="28"/>
              </w:rPr>
              <w:t>Бобрышева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B50DB" w:rsidRDefault="000B50DB">
            <w:pPr>
              <w:jc w:val="both"/>
              <w:rPr>
                <w:sz w:val="28"/>
                <w:szCs w:val="28"/>
              </w:rPr>
            </w:pPr>
          </w:p>
        </w:tc>
      </w:tr>
      <w:tr w:rsidR="000B50DB" w:rsidTr="000B50DB">
        <w:trPr>
          <w:trHeight w:val="83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DB" w:rsidRDefault="000B50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DB" w:rsidRDefault="000B50D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</w:p>
          <w:p w:rsidR="000B50DB" w:rsidRDefault="000B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13.11.2021</w:t>
            </w:r>
          </w:p>
          <w:p w:rsidR="000B50DB" w:rsidRDefault="000B50D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DB" w:rsidRDefault="000B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Мыслевская А.Р.</w:t>
            </w:r>
          </w:p>
        </w:tc>
      </w:tr>
    </w:tbl>
    <w:p w:rsidR="000B50DB" w:rsidRDefault="000B50DB" w:rsidP="000B50DB"/>
    <w:p w:rsidR="000B50DB" w:rsidRDefault="000B50DB" w:rsidP="000B50DB"/>
    <w:p w:rsidR="000B50DB" w:rsidRDefault="000B50DB" w:rsidP="000B50DB"/>
    <w:p w:rsidR="007F395D" w:rsidRDefault="000B50DB"/>
    <w:sectPr w:rsidR="007F395D" w:rsidSect="000B5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F"/>
    <w:rsid w:val="0000362F"/>
    <w:rsid w:val="000B50DB"/>
    <w:rsid w:val="003870C7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0D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B50D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50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B50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5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B5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0D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B50D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50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B50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5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B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26DAC2416D2C72B79D1B837B6394C7F3D29E5FD4306046B306C76B5C87EEC718BFeC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34F91EACF0EBAEF36326DAC2416D2C72B79D1B837B6394C7F3D29E5FD4306046B306C76B5C87EEC718BFeCJ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9eCJ6L" TargetMode="External"/><Relationship Id="rId5" Type="http://schemas.openxmlformats.org/officeDocument/2006/relationships/hyperlink" Target="consultantplus://offline/ref=4934F91EACF0EBAEF36338D7D42D322975BDC11181786AC59AAC89C308DD3A3701FC5F852F5380EFeCJ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2021-06-03T08:11:00Z</cp:lastPrinted>
  <dcterms:created xsi:type="dcterms:W3CDTF">2021-06-03T08:10:00Z</dcterms:created>
  <dcterms:modified xsi:type="dcterms:W3CDTF">2021-06-03T08:11:00Z</dcterms:modified>
</cp:coreProperties>
</file>