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26" w:rsidRDefault="00B55326" w:rsidP="009C5A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326" w:rsidRPr="00B22DBE" w:rsidRDefault="00B55326" w:rsidP="00B5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5326" w:rsidRPr="00B22DBE" w:rsidRDefault="00B55326" w:rsidP="00B5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55326" w:rsidRPr="00B22DBE" w:rsidRDefault="00B55326" w:rsidP="00B5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Сальский  район</w:t>
      </w:r>
    </w:p>
    <w:p w:rsidR="00B55326" w:rsidRPr="00B22DBE" w:rsidRDefault="00B55326" w:rsidP="00B5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DBE">
        <w:rPr>
          <w:rFonts w:ascii="Times New Roman" w:hAnsi="Times New Roman" w:cs="Times New Roman"/>
          <w:sz w:val="28"/>
          <w:szCs w:val="28"/>
        </w:rPr>
        <w:t>Администрация  Рыбасовского  сельского поселения</w:t>
      </w:r>
    </w:p>
    <w:p w:rsidR="00B55326" w:rsidRPr="00B22DBE" w:rsidRDefault="00B55326" w:rsidP="00B553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55326" w:rsidRPr="00B22DBE" w:rsidRDefault="00B55326" w:rsidP="00B5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26" w:rsidRPr="00B22DBE" w:rsidRDefault="00B55326" w:rsidP="00B55326">
      <w:pPr>
        <w:spacing w:after="0"/>
        <w:rPr>
          <w:rFonts w:ascii="Times New Roman" w:hAnsi="Times New Roman" w:cs="Times New Roman"/>
          <w:b/>
          <w:u w:val="single"/>
        </w:rPr>
      </w:pPr>
      <w:r w:rsidRPr="00B22DBE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proofErr w:type="gramStart"/>
      <w:r w:rsidRPr="00B22DBE">
        <w:rPr>
          <w:rFonts w:ascii="Times New Roman" w:hAnsi="Times New Roman" w:cs="Times New Roman"/>
          <w:b/>
          <w:sz w:val="28"/>
        </w:rPr>
        <w:t>П</w:t>
      </w:r>
      <w:proofErr w:type="gramEnd"/>
      <w:r w:rsidRPr="00B22DBE">
        <w:rPr>
          <w:rFonts w:ascii="Times New Roman" w:hAnsi="Times New Roman" w:cs="Times New Roman"/>
          <w:b/>
          <w:sz w:val="28"/>
        </w:rPr>
        <w:t xml:space="preserve"> О С Т А Н О В Л Е Н И </w:t>
      </w:r>
      <w:r>
        <w:rPr>
          <w:rFonts w:ascii="Times New Roman" w:hAnsi="Times New Roman" w:cs="Times New Roman"/>
          <w:b/>
          <w:sz w:val="28"/>
        </w:rPr>
        <w:t>Е</w:t>
      </w:r>
      <w:r w:rsidRPr="00B22DBE">
        <w:rPr>
          <w:rFonts w:ascii="Times New Roman" w:hAnsi="Times New Roman" w:cs="Times New Roman"/>
          <w:sz w:val="28"/>
        </w:rPr>
        <w:t xml:space="preserve">    </w:t>
      </w:r>
    </w:p>
    <w:p w:rsidR="00B55326" w:rsidRPr="00B22DBE" w:rsidRDefault="00B55326" w:rsidP="00B5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26" w:rsidRPr="00B22DBE" w:rsidRDefault="00B55326" w:rsidP="00B5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22DBE">
        <w:rPr>
          <w:rFonts w:ascii="Times New Roman" w:hAnsi="Times New Roman" w:cs="Times New Roman"/>
          <w:sz w:val="28"/>
          <w:szCs w:val="28"/>
        </w:rPr>
        <w:t xml:space="preserve">п.Рыбасово                                           </w:t>
      </w:r>
    </w:p>
    <w:p w:rsidR="00B55326" w:rsidRDefault="00B55326" w:rsidP="00B55326">
      <w:pPr>
        <w:jc w:val="right"/>
        <w:rPr>
          <w:b/>
          <w:bCs/>
          <w:color w:val="000000"/>
        </w:rPr>
      </w:pPr>
    </w:p>
    <w:p w:rsidR="00B55326" w:rsidRDefault="00B55326" w:rsidP="00B5532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A95">
        <w:rPr>
          <w:rFonts w:ascii="Times New Roman" w:hAnsi="Times New Roman" w:cs="Times New Roman"/>
          <w:bCs/>
          <w:color w:val="000000"/>
          <w:sz w:val="28"/>
          <w:szCs w:val="28"/>
        </w:rPr>
        <w:t>01.12.2023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№ 105</w:t>
      </w:r>
    </w:p>
    <w:p w:rsidR="00B55326" w:rsidRDefault="00B55326" w:rsidP="00B5532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</w:t>
      </w:r>
    </w:p>
    <w:p w:rsidR="00B55326" w:rsidRDefault="00B55326" w:rsidP="00B5532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осуществлении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5326" w:rsidRDefault="00B55326" w:rsidP="00B5532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воинского учета на территории </w:t>
      </w:r>
    </w:p>
    <w:p w:rsidR="00B55326" w:rsidRDefault="00B55326" w:rsidP="00B5532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Рыбасовского сельского поселения.</w:t>
      </w:r>
    </w:p>
    <w:p w:rsidR="00B55326" w:rsidRDefault="00B55326" w:rsidP="00B5532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5326" w:rsidRDefault="00B55326" w:rsidP="00B553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22DE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 мая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1996 года № 61-ФЗ «Об обороне»,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 февраля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марта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222DE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F222DE">
        <w:rPr>
          <w:rFonts w:ascii="Times New Roman" w:hAnsi="Times New Roman" w:cs="Times New Roman"/>
          <w:color w:val="000000"/>
          <w:sz w:val="28"/>
          <w:szCs w:val="28"/>
        </w:rPr>
        <w:t>. № 719 «Об утверждении Положения о воинском учете»,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«Рыбасовское сельское поселение»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326" w:rsidRPr="009C5A95" w:rsidRDefault="00B55326" w:rsidP="00B5532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A95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B55326" w:rsidRPr="0016213E" w:rsidRDefault="00B55326" w:rsidP="00B55326">
      <w:pPr>
        <w:spacing w:after="0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Утвердить Положение «О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б организации и осуществлении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учета на территории Рыбасовского сельского поселения». (</w:t>
      </w:r>
      <w:r w:rsidRPr="009C5A95">
        <w:rPr>
          <w:rFonts w:ascii="Times New Roman CYR" w:hAnsi="Times New Roman CYR" w:cs="Times New Roman CYR"/>
          <w:b/>
          <w:color w:val="000000"/>
          <w:sz w:val="28"/>
          <w:szCs w:val="28"/>
        </w:rPr>
        <w:t>Приложение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B55326" w:rsidRDefault="00B55326" w:rsidP="00B55326">
      <w:pPr>
        <w:spacing w:after="0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Утвердить д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олжностн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инспектора по военно-учетной работе администрации Рыбасовского сельского поселения (</w:t>
      </w:r>
      <w:r w:rsidRPr="009C5A95">
        <w:rPr>
          <w:rFonts w:ascii="Times New Roman CYR" w:hAnsi="Times New Roman CYR" w:cs="Times New Roman CYR"/>
          <w:b/>
          <w:color w:val="000000"/>
          <w:sz w:val="28"/>
          <w:szCs w:val="28"/>
        </w:rPr>
        <w:t>Приложение №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</w:t>
      </w:r>
    </w:p>
    <w:p w:rsidR="00B55326" w:rsidRPr="0016213E" w:rsidRDefault="00B55326" w:rsidP="00B55326">
      <w:pPr>
        <w:spacing w:after="0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proofErr w:type="gramStart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оставляю за собой.</w:t>
      </w:r>
    </w:p>
    <w:p w:rsidR="00B55326" w:rsidRDefault="00B55326" w:rsidP="00B55326">
      <w:pPr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2444"/>
        <w:gridCol w:w="2875"/>
      </w:tblGrid>
      <w:tr w:rsidR="00B55326" w:rsidRPr="00EE3BF7" w:rsidTr="00610691">
        <w:trPr>
          <w:trHeight w:val="277"/>
        </w:trPr>
        <w:tc>
          <w:tcPr>
            <w:tcW w:w="4428" w:type="dxa"/>
          </w:tcPr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 Рыбасовского сельского поселения</w:t>
            </w:r>
          </w:p>
          <w:p w:rsidR="00B55326" w:rsidRPr="00EE3BF7" w:rsidRDefault="00B55326" w:rsidP="00610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44" w:type="dxa"/>
          </w:tcPr>
          <w:p w:rsidR="00B55326" w:rsidRPr="00EE3BF7" w:rsidRDefault="00B55326" w:rsidP="00610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55326" w:rsidRPr="00EE3BF7" w:rsidRDefault="00B55326" w:rsidP="00610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B55326" w:rsidRPr="00EE3BF7" w:rsidRDefault="00B55326" w:rsidP="006106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B55326" w:rsidRPr="00EE3BF7" w:rsidRDefault="00B55326" w:rsidP="00610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А.П.Неберикутин      </w:t>
            </w:r>
          </w:p>
          <w:p w:rsidR="00B55326" w:rsidRPr="00EE3BF7" w:rsidRDefault="00B55326" w:rsidP="00610691">
            <w:pPr>
              <w:rPr>
                <w:rFonts w:ascii="Times New Roman" w:hAnsi="Times New Roman" w:cs="Times New Roman"/>
              </w:rPr>
            </w:pPr>
          </w:p>
        </w:tc>
      </w:tr>
    </w:tbl>
    <w:p w:rsidR="00B55326" w:rsidRDefault="00B55326" w:rsidP="00B553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A95" w:rsidRDefault="00AA0F64" w:rsidP="009C5A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</w:t>
      </w:r>
      <w:r w:rsidRPr="00AA0F64">
        <w:rPr>
          <w:rFonts w:ascii="Times New Roman" w:hAnsi="Times New Roman" w:cs="Times New Roman"/>
          <w:b/>
          <w:sz w:val="28"/>
          <w:szCs w:val="28"/>
        </w:rPr>
        <w:t>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A0F6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A0F64" w:rsidRDefault="00AA0F64" w:rsidP="009C5A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AA0F64" w:rsidRDefault="0071401B" w:rsidP="009C5A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Рыбасовского</w:t>
      </w:r>
      <w:r w:rsidR="00AA0F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0F64" w:rsidRPr="00AA0F64" w:rsidRDefault="00AA0F64" w:rsidP="009C5A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01.12.2023 г. № </w:t>
      </w:r>
      <w:r w:rsidR="00EE3BF7">
        <w:rPr>
          <w:rFonts w:ascii="Times New Roman" w:hAnsi="Times New Roman" w:cs="Times New Roman"/>
          <w:b/>
          <w:sz w:val="28"/>
          <w:szCs w:val="28"/>
        </w:rPr>
        <w:t>105</w:t>
      </w:r>
    </w:p>
    <w:p w:rsidR="009C5A95" w:rsidRDefault="009C5A95" w:rsidP="00BF7F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664315" w:rsidTr="00EE3BF7">
        <w:trPr>
          <w:trHeight w:val="1602"/>
        </w:trPr>
        <w:tc>
          <w:tcPr>
            <w:tcW w:w="5528" w:type="dxa"/>
          </w:tcPr>
          <w:p w:rsidR="00664315" w:rsidRPr="00F222DE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222D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64315" w:rsidRDefault="00664315" w:rsidP="00664315">
            <w:pPr>
              <w:tabs>
                <w:tab w:val="left" w:pos="1260"/>
                <w:tab w:val="left" w:pos="7335"/>
              </w:tabs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Военный комиссар Сальского,</w:t>
            </w:r>
          </w:p>
          <w:p w:rsidR="00664315" w:rsidRDefault="00664315" w:rsidP="00664315">
            <w:pPr>
              <w:tabs>
                <w:tab w:val="left" w:pos="1260"/>
                <w:tab w:val="right" w:pos="9355"/>
              </w:tabs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Песчанокопского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районов</w:t>
            </w:r>
          </w:p>
          <w:p w:rsidR="00664315" w:rsidRDefault="00664315" w:rsidP="00664315">
            <w:pPr>
              <w:tabs>
                <w:tab w:val="left" w:pos="1260"/>
                <w:tab w:val="right" w:pos="9355"/>
              </w:tabs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Ростовской области</w:t>
            </w:r>
          </w:p>
          <w:p w:rsidR="00664315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_____________________ 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Герусов</w:t>
            </w:r>
            <w:proofErr w:type="spellEnd"/>
          </w:p>
          <w:p w:rsidR="00664315" w:rsidRDefault="00664315" w:rsidP="0066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0C">
              <w:rPr>
                <w:noProof/>
                <w:color w:val="000000"/>
                <w:sz w:val="24"/>
                <w:szCs w:val="24"/>
              </w:rPr>
              <w:t>«____» _________ 20___</w:t>
            </w:r>
            <w:r w:rsidRPr="00BF7F0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246" w:type="dxa"/>
          </w:tcPr>
          <w:p w:rsidR="00664315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222D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«УТВЕРЖДАЮ»</w:t>
            </w:r>
          </w:p>
          <w:p w:rsidR="00EE3BF7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664315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Рыбасовского сельского поселения</w:t>
            </w:r>
          </w:p>
          <w:p w:rsidR="00664315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64315" w:rsidRDefault="00664315" w:rsidP="00664315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_______________А.П.Неберикутин</w:t>
            </w:r>
          </w:p>
          <w:p w:rsidR="00664315" w:rsidRDefault="00664315" w:rsidP="00664315">
            <w:pPr>
              <w:jc w:val="center"/>
              <w:rPr>
                <w:color w:val="000000"/>
                <w:sz w:val="24"/>
                <w:szCs w:val="24"/>
              </w:rPr>
            </w:pPr>
            <w:r w:rsidRPr="00BF7F0C">
              <w:rPr>
                <w:noProof/>
                <w:color w:val="000000"/>
                <w:sz w:val="24"/>
                <w:szCs w:val="24"/>
              </w:rPr>
              <w:t>«____» _________ 20___</w:t>
            </w:r>
            <w:r w:rsidRPr="00BF7F0C">
              <w:rPr>
                <w:color w:val="000000"/>
                <w:sz w:val="24"/>
                <w:szCs w:val="24"/>
              </w:rPr>
              <w:t xml:space="preserve"> г.</w:t>
            </w:r>
          </w:p>
          <w:p w:rsidR="00664315" w:rsidRDefault="00664315" w:rsidP="00B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15" w:rsidRDefault="00664315" w:rsidP="00BF7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0C" w:rsidRDefault="00BF7F0C" w:rsidP="00BF7F0C">
      <w:pPr>
        <w:spacing w:after="0"/>
        <w:ind w:left="5041" w:hanging="901"/>
        <w:rPr>
          <w:color w:val="000000"/>
          <w:sz w:val="24"/>
          <w:szCs w:val="24"/>
        </w:rPr>
      </w:pPr>
    </w:p>
    <w:p w:rsidR="00BF7F0C" w:rsidRPr="00AA0F64" w:rsidRDefault="00AA0F64" w:rsidP="00F222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F7F0C" w:rsidRDefault="00BF7F0C" w:rsidP="00BF7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первичного воинского учета на территории</w:t>
      </w:r>
      <w:r w:rsidR="00664315">
        <w:rPr>
          <w:rFonts w:ascii="Times New Roman" w:hAnsi="Times New Roman" w:cs="Times New Roman"/>
          <w:sz w:val="28"/>
          <w:szCs w:val="28"/>
        </w:rPr>
        <w:t xml:space="preserve"> 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F7F0C" w:rsidRPr="005328C4" w:rsidRDefault="00BF7F0C" w:rsidP="00BF7F0C">
      <w:pPr>
        <w:ind w:left="5041" w:hanging="901"/>
        <w:rPr>
          <w:noProof/>
          <w:color w:val="000000"/>
          <w:sz w:val="28"/>
          <w:szCs w:val="28"/>
        </w:rPr>
      </w:pPr>
    </w:p>
    <w:p w:rsidR="00BF7F0C" w:rsidRPr="005328C4" w:rsidRDefault="00BF7F0C" w:rsidP="00BF7F0C">
      <w:pPr>
        <w:spacing w:before="2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ОБЩИЕ ПОЛОЖЕНИЯ</w:t>
      </w:r>
    </w:p>
    <w:p w:rsidR="00FB1528" w:rsidRDefault="00BF7F0C" w:rsidP="00FB1528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Военно-учетный </w:t>
      </w:r>
      <w:r w:rsidR="00FB1528">
        <w:rPr>
          <w:rFonts w:ascii="Times New Roman CYR" w:hAnsi="Times New Roman CYR" w:cs="Times New Roman CYR"/>
          <w:color w:val="000000"/>
          <w:sz w:val="28"/>
          <w:szCs w:val="28"/>
        </w:rPr>
        <w:t>работник выполняет обязанности в соответствии с делегированными Министерством обороны Российской Федерации полномочиями по осуществлению первичного воинского учета</w:t>
      </w:r>
    </w:p>
    <w:p w:rsidR="00BF7F0C" w:rsidRPr="00FB1528" w:rsidRDefault="00FB1528" w:rsidP="00FB1528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в своей деятельности руководствуется Конституцией Российской Федерации, федеральными законам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Российской Федерации от 31 мая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1996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="00BF7F0C"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1997 г</w:t>
        </w:r>
      </w:smartTag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№31-ФЗ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лизации в Российской Федерации», от 28 марта 1998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№53-ФЗ «О воинской обязанности и военной службе»,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="00BF7F0C"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2006 г</w:t>
        </w:r>
      </w:smartTag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№ 719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Положения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 воинском учете»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Министра обороны Российской Федерации от 22 ноября 2021 г. № 700 «Об утверждении Инструкции об организации работы по обеспечению функционирования системы воинского учета»,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Методическими рекомендациями по осуществлению первичного воинского учета в органах местного самоуправления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 xml:space="preserve"> ГШ ВС РФ,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органа местного самоуправления, иными нормативными правовыми актами органов местного самоуправления, а также настоящим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Проектом п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оложени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EE3BF7" w:rsidRPr="00B55326" w:rsidRDefault="00BF7F0C" w:rsidP="00B55326">
      <w:pPr>
        <w:jc w:val="both"/>
        <w:rPr>
          <w:rFonts w:ascii="Times New Roman" w:hAnsi="Times New Roman" w:cs="Times New Roman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1.3. </w:t>
      </w:r>
      <w:r w:rsidR="00552AA9">
        <w:rPr>
          <w:rFonts w:ascii="Times New Roman CYR" w:hAnsi="Times New Roman CYR" w:cs="Times New Roman CYR"/>
          <w:color w:val="000000"/>
          <w:sz w:val="28"/>
          <w:szCs w:val="28"/>
        </w:rPr>
        <w:t>Распоряжение</w:t>
      </w:r>
      <w:r w:rsidR="001B7C8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E55">
        <w:rPr>
          <w:rFonts w:ascii="Times New Roman" w:hAnsi="Times New Roman" w:cs="Times New Roman"/>
          <w:sz w:val="28"/>
          <w:szCs w:val="28"/>
        </w:rPr>
        <w:t>«Об организации и осуществлении первичного воинского учета на территории</w:t>
      </w:r>
      <w:r w:rsidR="00664315">
        <w:rPr>
          <w:rFonts w:ascii="Times New Roman" w:hAnsi="Times New Roman" w:cs="Times New Roman"/>
          <w:sz w:val="28"/>
          <w:szCs w:val="28"/>
        </w:rPr>
        <w:t xml:space="preserve"> Рыбасовского</w:t>
      </w:r>
      <w:r w:rsidR="00084E5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утверждается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664315">
        <w:rPr>
          <w:rFonts w:ascii="Times New Roman CYR" w:hAnsi="Times New Roman CYR" w:cs="Times New Roman CYR"/>
          <w:color w:val="000000"/>
          <w:sz w:val="28"/>
          <w:szCs w:val="28"/>
        </w:rPr>
        <w:t>Рыбасовского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EE3BF7">
      <w:pPr>
        <w:spacing w:after="120"/>
        <w:ind w:left="-142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II. ОСНОВНЫЕ ЗАДАЧИ</w:t>
      </w:r>
    </w:p>
    <w:p w:rsidR="00BF7F0C" w:rsidRPr="005328C4" w:rsidRDefault="00BF7F0C" w:rsidP="00084E55">
      <w:pPr>
        <w:ind w:left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Основными задачами </w:t>
      </w:r>
      <w:r w:rsidR="001B7C80">
        <w:rPr>
          <w:rFonts w:ascii="Times New Roman CYR" w:hAnsi="Times New Roman CYR" w:cs="Times New Roman CYR"/>
          <w:color w:val="000000"/>
          <w:sz w:val="28"/>
          <w:szCs w:val="28"/>
        </w:rPr>
        <w:t>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являются:</w:t>
      </w:r>
    </w:p>
    <w:p w:rsidR="00BF7F0C" w:rsidRPr="005328C4" w:rsidRDefault="001B7C80" w:rsidP="00084E55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ми «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Об обороне», «О воинской обязанности и военной службе»,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лизации в Российской Федерации»;</w:t>
      </w:r>
      <w:proofErr w:type="gramEnd"/>
    </w:p>
    <w:p w:rsidR="00BF7F0C" w:rsidRPr="005328C4" w:rsidRDefault="001B7C80" w:rsidP="00BF7F0C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 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документальное оформление сведений воинского учета о гражданах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состоящих на воинском учете;</w:t>
      </w:r>
    </w:p>
    <w:p w:rsidR="00BF7F0C" w:rsidRPr="005328C4" w:rsidRDefault="001B7C80" w:rsidP="00BF7F0C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F7F0C" w:rsidRPr="00664315" w:rsidRDefault="00552C80" w:rsidP="00664315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проведение плановой работы по подготовке необходимого количества военно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ФУНКЦИИ</w:t>
      </w:r>
    </w:p>
    <w:p w:rsidR="00BF7F0C" w:rsidRPr="005328C4" w:rsidRDefault="00BF7F0C" w:rsidP="00BF7F0C">
      <w:pPr>
        <w:spacing w:before="20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самоуправления;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Выявлять совместно с органами внутренних дел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проживающих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пребывающих (на срок более 3 месяцев),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самоуправления,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и подлежащих постановке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воинск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учет;</w:t>
      </w:r>
    </w:p>
    <w:p w:rsidR="00BF7F0C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Вести и хранить документы первичного воинского учета в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машинописном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  <w:proofErr w:type="gramEnd"/>
    </w:p>
    <w:p w:rsidR="00BF7F0C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военного комиссари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 xml:space="preserve">ата муниципального образования и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изаций;</w:t>
      </w:r>
    </w:p>
    <w:p w:rsidR="002F127E" w:rsidRDefault="002F127E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3.7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Своевременно вносить изменения в свед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ения, содержащие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ся в документах первичного воинского учета, и в 2-недельный срок сообщать о внесенных 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менениях в военный комиссариат по форме, определяемой Министерством обороны Российской Федерации;</w:t>
      </w:r>
    </w:p>
    <w:p w:rsidR="002F127E" w:rsidRPr="005328C4" w:rsidRDefault="002F127E" w:rsidP="002F127E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Положением о воинском учете, осуществлять контроль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исполнени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 а также информируют об ответственности за неисполнение указанных обязанностей;</w:t>
      </w:r>
    </w:p>
    <w:p w:rsidR="002F127E" w:rsidRDefault="002F127E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F7F0C" w:rsidRPr="005328C4" w:rsidRDefault="008E4C84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Ежегодно представлять в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военный комиссариат до 1 октября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списки юношей 15-ти и 16-ти лет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него возраста, а до 1 ноября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списки юношей, подлежащих первоначальной постановке на воинский учет в следующем году;</w:t>
      </w:r>
    </w:p>
    <w:p w:rsidR="00664315" w:rsidRPr="00B22DBE" w:rsidRDefault="008E4C84" w:rsidP="00B22DBE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3.11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Ежегодно до 1 января представлять в военный комиссариат отчет о результатах осуществления первичного воинского учета в предшествующем году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ПРАВА</w:t>
      </w:r>
    </w:p>
    <w:p w:rsidR="00BF7F0C" w:rsidRPr="005328C4" w:rsidRDefault="008E4C84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Для плано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 и целенаправленной работы военно-учетный работник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имеет право: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нения возложенных на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создавать информационные базы данных</w:t>
      </w: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проводить внутренние совещания 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РУКОВОДСТВО</w:t>
      </w:r>
    </w:p>
    <w:p w:rsidR="00BF7F0C" w:rsidRPr="005328C4" w:rsidRDefault="008E4C84" w:rsidP="00BF7F0C">
      <w:pPr>
        <w:spacing w:before="26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назначается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должность и освобождается от должности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664315">
        <w:rPr>
          <w:rFonts w:ascii="Times New Roman CYR" w:hAnsi="Times New Roman CYR" w:cs="Times New Roman CYR"/>
          <w:color w:val="000000"/>
          <w:sz w:val="28"/>
          <w:szCs w:val="28"/>
        </w:rPr>
        <w:t xml:space="preserve">Рыбасовского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поселения;</w:t>
      </w:r>
    </w:p>
    <w:p w:rsidR="00BF7F0C" w:rsidRPr="005328C4" w:rsidRDefault="008E4C84" w:rsidP="008E4C8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</w:t>
      </w:r>
      <w:r w:rsidR="0066431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оенно-учетный работник находится в непосредственном подчинении главы Администрации </w:t>
      </w:r>
      <w:r w:rsidR="00664315">
        <w:rPr>
          <w:rFonts w:ascii="Times New Roman CYR" w:hAnsi="Times New Roman CYR" w:cs="Times New Roman CYR"/>
          <w:color w:val="000000"/>
          <w:sz w:val="28"/>
          <w:szCs w:val="28"/>
        </w:rPr>
        <w:t xml:space="preserve">Рыбасовского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поселения;</w:t>
      </w:r>
    </w:p>
    <w:p w:rsidR="00BF7F0C" w:rsidRPr="005328C4" w:rsidRDefault="008E4C84" w:rsidP="008E4C8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В случае отсутствия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военно-учетного работника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664315">
        <w:rPr>
          <w:rFonts w:ascii="Times New Roman" w:hAnsi="Times New Roman" w:cs="Times New Roman"/>
          <w:sz w:val="28"/>
          <w:szCs w:val="28"/>
        </w:rPr>
        <w:t>в</w:t>
      </w:r>
      <w:r w:rsidR="00664315" w:rsidRPr="00664315">
        <w:rPr>
          <w:rFonts w:ascii="Times New Roman" w:hAnsi="Times New Roman" w:cs="Times New Roman"/>
          <w:sz w:val="28"/>
          <w:szCs w:val="28"/>
        </w:rPr>
        <w:t>едущий специалист по правовой, кадровой и архивной работе Администрации Рыбасовского сельского поселения</w:t>
      </w:r>
      <w:r w:rsidR="00BF7F0C" w:rsidRPr="00664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2444"/>
        <w:gridCol w:w="2875"/>
      </w:tblGrid>
      <w:tr w:rsidR="00BF7F0C" w:rsidRPr="005328C4" w:rsidTr="007B6DA6">
        <w:trPr>
          <w:trHeight w:val="277"/>
        </w:trPr>
        <w:tc>
          <w:tcPr>
            <w:tcW w:w="4428" w:type="dxa"/>
          </w:tcPr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664315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7B6DA6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7B6DA6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F7F0C" w:rsidRPr="00EE3BF7" w:rsidRDefault="00664315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 Рыбасовского сельского поселения</w:t>
            </w:r>
          </w:p>
          <w:p w:rsidR="00BF7F0C" w:rsidRPr="00EE3BF7" w:rsidRDefault="00BF7F0C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44" w:type="dxa"/>
          </w:tcPr>
          <w:p w:rsidR="00BF7F0C" w:rsidRPr="00EE3BF7" w:rsidRDefault="00BF7F0C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B6DA6" w:rsidRPr="00EE3BF7" w:rsidRDefault="007B6DA6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BF7F0C" w:rsidRPr="00EE3BF7" w:rsidRDefault="00BF7F0C" w:rsidP="007B6D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BF7F0C" w:rsidRPr="00EE3BF7" w:rsidRDefault="00BF7F0C" w:rsidP="00D253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B6DA6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7B6DA6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7B6DA6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664315" w:rsidRPr="00EE3BF7" w:rsidRDefault="007B6DA6" w:rsidP="006643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664315"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А.П.Неберикутин</w:t>
            </w: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EE3BF7" w:rsidRPr="00EE3BF7" w:rsidRDefault="00EE3BF7" w:rsidP="00664315">
            <w:pPr>
              <w:rPr>
                <w:rFonts w:ascii="Times New Roman" w:hAnsi="Times New Roman" w:cs="Times New Roman"/>
              </w:rPr>
            </w:pPr>
          </w:p>
        </w:tc>
      </w:tr>
    </w:tbl>
    <w:p w:rsidR="00637D43" w:rsidRDefault="00637D43" w:rsidP="00EE3BF7">
      <w:pPr>
        <w:rPr>
          <w:b/>
          <w:bCs/>
          <w:color w:val="000000"/>
        </w:rPr>
      </w:pPr>
    </w:p>
    <w:p w:rsidR="00B55326" w:rsidRDefault="00B55326" w:rsidP="00EE3BF7">
      <w:pPr>
        <w:rPr>
          <w:b/>
          <w:bCs/>
          <w:color w:val="000000"/>
        </w:rPr>
      </w:pPr>
    </w:p>
    <w:p w:rsidR="00B55326" w:rsidRDefault="00B55326" w:rsidP="00EE3BF7">
      <w:pPr>
        <w:rPr>
          <w:b/>
          <w:bCs/>
          <w:color w:val="000000"/>
        </w:rPr>
      </w:pPr>
      <w:bookmarkStart w:id="0" w:name="_GoBack"/>
      <w:bookmarkEnd w:id="0"/>
    </w:p>
    <w:p w:rsidR="00AA0F64" w:rsidRDefault="00AA0F64" w:rsidP="00D50B2B">
      <w:pPr>
        <w:spacing w:after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A0F64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Приложение № 2</w:t>
      </w:r>
    </w:p>
    <w:p w:rsidR="00AA0F64" w:rsidRDefault="00AA0F64" w:rsidP="00AA0F64">
      <w:pPr>
        <w:spacing w:after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 постановлению Администрации</w:t>
      </w:r>
    </w:p>
    <w:p w:rsidR="00AA0F64" w:rsidRDefault="007B6DA6" w:rsidP="00AA0F64">
      <w:pPr>
        <w:spacing w:after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Рыбасовского</w:t>
      </w:r>
      <w:r w:rsidR="00AA0F6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сельского поселения</w:t>
      </w:r>
    </w:p>
    <w:p w:rsidR="00AA0F64" w:rsidRPr="00AA0F64" w:rsidRDefault="00AA0F64" w:rsidP="00AA0F64">
      <w:pPr>
        <w:spacing w:after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 01.12.2023 г. № </w:t>
      </w:r>
      <w:r w:rsidR="00EE3BF7">
        <w:rPr>
          <w:rFonts w:ascii="Times New Roman CYR" w:hAnsi="Times New Roman CYR" w:cs="Times New Roman CYR"/>
          <w:b/>
          <w:color w:val="000000"/>
          <w:sz w:val="28"/>
          <w:szCs w:val="28"/>
        </w:rPr>
        <w:t>105</w:t>
      </w:r>
    </w:p>
    <w:p w:rsidR="00AA0F64" w:rsidRDefault="00AA0F64" w:rsidP="00637D4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B6DA6" w:rsidRDefault="00AA0F64" w:rsidP="007B6DA6">
      <w:pPr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B6DA6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</w:t>
      </w:r>
      <w:r w:rsidR="007B6DA6" w:rsidRPr="00F222DE">
        <w:rPr>
          <w:rFonts w:ascii="Times New Roman CYR" w:hAnsi="Times New Roman CYR" w:cs="Times New Roman CYR"/>
          <w:color w:val="000000"/>
          <w:sz w:val="24"/>
          <w:szCs w:val="24"/>
        </w:rPr>
        <w:t>«УТВЕРЖДАЮ»</w:t>
      </w:r>
    </w:p>
    <w:p w:rsidR="007B6DA6" w:rsidRDefault="007B6DA6" w:rsidP="007B6DA6">
      <w:pPr>
        <w:spacing w:after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Администрации</w:t>
      </w:r>
    </w:p>
    <w:p w:rsidR="007B6DA6" w:rsidRDefault="007B6DA6" w:rsidP="007B6DA6">
      <w:pPr>
        <w:spacing w:after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Рыбасовского сельского поселения</w:t>
      </w:r>
    </w:p>
    <w:p w:rsidR="007B6DA6" w:rsidRDefault="007B6DA6" w:rsidP="007B6DA6">
      <w:pPr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_______________А.П.Неберикутин</w:t>
      </w:r>
    </w:p>
    <w:p w:rsidR="00637D43" w:rsidRDefault="007B6DA6" w:rsidP="00B22DBE">
      <w:pPr>
        <w:spacing w:after="0"/>
        <w:jc w:val="right"/>
        <w:rPr>
          <w:color w:val="000000"/>
          <w:sz w:val="24"/>
          <w:szCs w:val="24"/>
        </w:rPr>
      </w:pPr>
      <w:r w:rsidRPr="00BF7F0C">
        <w:rPr>
          <w:noProof/>
          <w:color w:val="000000"/>
          <w:sz w:val="24"/>
          <w:szCs w:val="24"/>
        </w:rPr>
        <w:t>«____» _________ 20___</w:t>
      </w:r>
      <w:r w:rsidRPr="00BF7F0C">
        <w:rPr>
          <w:color w:val="000000"/>
          <w:sz w:val="24"/>
          <w:szCs w:val="24"/>
        </w:rPr>
        <w:t xml:space="preserve"> г.</w:t>
      </w:r>
    </w:p>
    <w:p w:rsidR="00B07CA0" w:rsidRPr="00637D43" w:rsidRDefault="00B07CA0" w:rsidP="00637D43">
      <w:pPr>
        <w:spacing w:after="0"/>
        <w:rPr>
          <w:color w:val="000000"/>
          <w:sz w:val="24"/>
          <w:szCs w:val="24"/>
        </w:rPr>
      </w:pPr>
    </w:p>
    <w:p w:rsidR="00F222DE" w:rsidRDefault="00F222DE" w:rsidP="00637D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Должностная инстру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>кция</w:t>
      </w:r>
    </w:p>
    <w:p w:rsidR="00637D43" w:rsidRDefault="00637D43" w:rsidP="00637D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военно-учетной работе</w:t>
      </w:r>
    </w:p>
    <w:p w:rsidR="00637D43" w:rsidRDefault="00637D43" w:rsidP="00637D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B6DA6">
        <w:rPr>
          <w:rFonts w:ascii="Times New Roman" w:hAnsi="Times New Roman" w:cs="Times New Roman"/>
          <w:color w:val="000000"/>
          <w:sz w:val="28"/>
          <w:szCs w:val="28"/>
        </w:rPr>
        <w:t xml:space="preserve">Рыбасовского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637D43" w:rsidRDefault="00637D43" w:rsidP="00B22D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7D43" w:rsidRDefault="00637D43" w:rsidP="00637D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осуществлении первичного воинского учета органы местного самоуправления исполняют обязанности в соответствии с Федеральным законом Российской Федерации от 28 марта 1998 года «О воинской обязанности и военной службе».</w:t>
      </w:r>
    </w:p>
    <w:p w:rsidR="00637D43" w:rsidRDefault="00637D43" w:rsidP="00637D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организации и обеспечения сбора, хранения и обработки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содержащихся в документах </w:t>
      </w:r>
      <w:r w:rsidR="00C75EEC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воинского учета</w:t>
      </w:r>
      <w:r w:rsidR="00C75EEC">
        <w:rPr>
          <w:rFonts w:ascii="Times New Roman" w:hAnsi="Times New Roman" w:cs="Times New Roman"/>
          <w:color w:val="000000"/>
          <w:sz w:val="28"/>
          <w:szCs w:val="28"/>
        </w:rPr>
        <w:t xml:space="preserve"> военно-учетный работник обязан</w:t>
      </w:r>
      <w:proofErr w:type="gramEnd"/>
      <w:r w:rsidR="00C75E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самоуправления; 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самоуправления, и подлежащих постановке на воинский учет;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C75EEC" w:rsidRPr="007B6DA6" w:rsidRDefault="00C75EEC" w:rsidP="007B6DA6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proofErr w:type="gramStart"/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обороны Российской Федерации.</w:t>
      </w:r>
      <w:proofErr w:type="gramEnd"/>
    </w:p>
    <w:p w:rsidR="00EE3BF7" w:rsidRDefault="00EE3BF7" w:rsidP="00B07C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5EEC" w:rsidRPr="00B07CA0" w:rsidRDefault="00C75EEC" w:rsidP="00B07C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7CA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целях поддержания в актуальном состоянии сведений, содержащихся</w:t>
      </w:r>
    </w:p>
    <w:p w:rsidR="00C75EEC" w:rsidRPr="00C75EEC" w:rsidRDefault="00C75EEC" w:rsidP="00B07CA0">
      <w:pPr>
        <w:pStyle w:val="a3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 и организаций;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B07CA0" w:rsidRPr="00B07CA0" w:rsidRDefault="00C75EEC" w:rsidP="00B07CA0">
      <w:pPr>
        <w:pStyle w:val="a3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 их исполнения, а также информируют об ответственности за неисполнение указанных обязанностей;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C75EEC" w:rsidRPr="00C75EEC" w:rsidRDefault="00C75EEC" w:rsidP="00C75EE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Ежегодно представлять в военный комиссариат 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году;</w:t>
      </w:r>
    </w:p>
    <w:p w:rsidR="00B07CA0" w:rsidRDefault="00C75EEC" w:rsidP="00B07CA0">
      <w:pPr>
        <w:pStyle w:val="a3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Ежегодно до 1 января представлять в военный комиссариат отчет о результатах осуществления первичного воинского учета в предшествующем году</w:t>
      </w:r>
      <w:r w:rsidR="00B07CA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07CA0" w:rsidRDefault="00B07CA0" w:rsidP="00B07CA0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постановки граждан на воинский учет:</w:t>
      </w:r>
    </w:p>
    <w:p w:rsidR="00B07CA0" w:rsidRDefault="00833EAC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proofErr w:type="gramStart"/>
      <w:r w:rsidR="00B07CA0">
        <w:rPr>
          <w:rFonts w:ascii="Times New Roman CYR" w:hAnsi="Times New Roman CYR" w:cs="Times New Roman CYR"/>
          <w:color w:val="000000"/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</w:t>
      </w:r>
      <w:r w:rsidR="00323471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военных билетов отметок об их вручении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 персональных электронных карт (при наличии в документах воинского учета отметок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 их выдаче)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ВС РФ (для военнообязанных при наличии в военных билетах отметок об их вручении);</w:t>
      </w:r>
    </w:p>
    <w:p w:rsidR="00833EAC" w:rsidRDefault="00833EAC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Заполнять карточки первичного учета на офицеров запаса, карты первичного воинского учета призывников;</w:t>
      </w:r>
    </w:p>
    <w:p w:rsidR="00833EAC" w:rsidRDefault="00833EAC" w:rsidP="00B07CA0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</w:t>
      </w:r>
      <w:r w:rsidR="00A64B5A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воинской обязанности в 2-недельный срок</w:t>
      </w:r>
      <w:proofErr w:type="gramEnd"/>
      <w:r w:rsidR="00A64B5A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военный комиссариат для оформления постановки на воинский учет. Оповещать призывников о необходимости личной явки в военный комиссариат для постановки на воинский учет. При приеме от граждан документов воинского учета выдавать расписки;</w:t>
      </w:r>
    </w:p>
    <w:p w:rsidR="00A64B5A" w:rsidRDefault="00A64B5A" w:rsidP="00A64B5A">
      <w:pPr>
        <w:spacing w:after="12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снятия граждан с воинского учета:</w:t>
      </w:r>
    </w:p>
    <w:p w:rsidR="00A64B5A" w:rsidRDefault="00A64B5A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Представлять в военный комиссариат документы воинского учета и паспорта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указанных документов. Оповещать офицеров и призывников о необходимости личной явки в военный комиссариат для снятия с воинского учета;</w:t>
      </w:r>
    </w:p>
    <w:p w:rsidR="00A64B5A" w:rsidRDefault="00A64B5A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Производить в документах первичного воинского учета соответствующие отметки о снятии с воинского учета;</w:t>
      </w:r>
    </w:p>
    <w:p w:rsidR="00A64B5A" w:rsidRDefault="00A64B5A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4B5A" w:rsidRPr="00671B27" w:rsidRDefault="00A64B5A" w:rsidP="00A64B5A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Хранить документы первичного воинского учета граждан, снятых с воинского учета до очередной сверки с учетными данными военного комиссариата, после чего уничтожать их в установленном порядке.</w:t>
      </w:r>
    </w:p>
    <w:p w:rsidR="00A64B5A" w:rsidRDefault="00A64B5A" w:rsidP="00A64B5A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9792" w:type="dxa"/>
        <w:tblLayout w:type="fixed"/>
        <w:tblLook w:val="0000" w:firstRow="0" w:lastRow="0" w:firstColumn="0" w:lastColumn="0" w:noHBand="0" w:noVBand="0"/>
      </w:tblPr>
      <w:tblGrid>
        <w:gridCol w:w="6390"/>
        <w:gridCol w:w="3402"/>
      </w:tblGrid>
      <w:tr w:rsidR="00EE3BF7" w:rsidRPr="00664315" w:rsidTr="00EE3BF7">
        <w:trPr>
          <w:trHeight w:val="1554"/>
        </w:trPr>
        <w:tc>
          <w:tcPr>
            <w:tcW w:w="6390" w:type="dxa"/>
          </w:tcPr>
          <w:p w:rsidR="00EE3BF7" w:rsidRDefault="00EE3BF7" w:rsidP="00EE3BF7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Ознакомлена:</w:t>
            </w:r>
          </w:p>
          <w:p w:rsidR="00EE3BF7" w:rsidRDefault="00EE3BF7" w:rsidP="00EE3BF7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Инспектор по военно-учетной работе </w:t>
            </w:r>
          </w:p>
          <w:p w:rsidR="00EE3BF7" w:rsidRDefault="00EE3BF7" w:rsidP="00EE3BF7">
            <w:pPr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Администрации Рыбасовского </w:t>
            </w:r>
          </w:p>
          <w:p w:rsidR="00EE3BF7" w:rsidRPr="00D46877" w:rsidRDefault="00EE3BF7" w:rsidP="00EE3BF7">
            <w:pPr>
              <w:rPr>
                <w:rFonts w:ascii="Times New Roman" w:hAnsi="Times New Roman" w:cs="Times New Roman"/>
                <w:bCs/>
                <w:color w:val="000000"/>
                <w:sz w:val="2"/>
                <w:szCs w:val="2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сельского поселения                           </w:t>
            </w:r>
          </w:p>
        </w:tc>
        <w:tc>
          <w:tcPr>
            <w:tcW w:w="3402" w:type="dxa"/>
          </w:tcPr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EE3BF7" w:rsidRPr="00EE3BF7" w:rsidRDefault="00EE3BF7" w:rsidP="00EE3BF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EE3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А.В.Чигасова   </w:t>
            </w:r>
          </w:p>
          <w:p w:rsidR="00EE3BF7" w:rsidRPr="00EE3BF7" w:rsidRDefault="00EE3BF7" w:rsidP="00EE3B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B6DA6" w:rsidRPr="00671B27" w:rsidRDefault="007B6DA6" w:rsidP="007B6DA6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07CA0" w:rsidRPr="00671B27" w:rsidRDefault="00B07CA0" w:rsidP="007B6DA6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7F0C" w:rsidRPr="002E5630" w:rsidRDefault="00BF7F0C" w:rsidP="00671B27">
      <w:pPr>
        <w:rPr>
          <w:rFonts w:ascii="Times New Roman" w:hAnsi="Times New Roman" w:cs="Times New Roman"/>
          <w:sz w:val="28"/>
          <w:szCs w:val="28"/>
        </w:rPr>
      </w:pPr>
    </w:p>
    <w:sectPr w:rsidR="00BF7F0C" w:rsidRPr="002E5630" w:rsidSect="00B553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45" w:rsidRDefault="00214945" w:rsidP="00671B27">
      <w:pPr>
        <w:spacing w:after="0" w:line="240" w:lineRule="auto"/>
      </w:pPr>
      <w:r>
        <w:separator/>
      </w:r>
    </w:p>
  </w:endnote>
  <w:endnote w:type="continuationSeparator" w:id="0">
    <w:p w:rsidR="00214945" w:rsidRDefault="00214945" w:rsidP="006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45" w:rsidRDefault="00214945" w:rsidP="00671B27">
      <w:pPr>
        <w:spacing w:after="0" w:line="240" w:lineRule="auto"/>
      </w:pPr>
      <w:r>
        <w:separator/>
      </w:r>
    </w:p>
  </w:footnote>
  <w:footnote w:type="continuationSeparator" w:id="0">
    <w:p w:rsidR="00214945" w:rsidRDefault="00214945" w:rsidP="006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67"/>
    <w:multiLevelType w:val="hybridMultilevel"/>
    <w:tmpl w:val="E024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F33"/>
    <w:multiLevelType w:val="hybridMultilevel"/>
    <w:tmpl w:val="954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19AC"/>
    <w:multiLevelType w:val="hybridMultilevel"/>
    <w:tmpl w:val="16842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176236"/>
    <w:multiLevelType w:val="hybridMultilevel"/>
    <w:tmpl w:val="1C5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7"/>
    <w:rsid w:val="00084E55"/>
    <w:rsid w:val="000D2CA6"/>
    <w:rsid w:val="001B7C80"/>
    <w:rsid w:val="001C6A2D"/>
    <w:rsid w:val="001D71E7"/>
    <w:rsid w:val="00214945"/>
    <w:rsid w:val="002E5630"/>
    <w:rsid w:val="002F127E"/>
    <w:rsid w:val="00323471"/>
    <w:rsid w:val="00552AA9"/>
    <w:rsid w:val="00552C80"/>
    <w:rsid w:val="00637D43"/>
    <w:rsid w:val="00664315"/>
    <w:rsid w:val="00671B27"/>
    <w:rsid w:val="0071401B"/>
    <w:rsid w:val="007B6DA6"/>
    <w:rsid w:val="00820E07"/>
    <w:rsid w:val="00833EAC"/>
    <w:rsid w:val="00885681"/>
    <w:rsid w:val="008E4C84"/>
    <w:rsid w:val="00925813"/>
    <w:rsid w:val="009C5A95"/>
    <w:rsid w:val="00A64B5A"/>
    <w:rsid w:val="00A729DA"/>
    <w:rsid w:val="00AA0F64"/>
    <w:rsid w:val="00B07CA0"/>
    <w:rsid w:val="00B22DBE"/>
    <w:rsid w:val="00B55326"/>
    <w:rsid w:val="00BF7F0C"/>
    <w:rsid w:val="00C641B0"/>
    <w:rsid w:val="00C75EEC"/>
    <w:rsid w:val="00D46877"/>
    <w:rsid w:val="00D50B2B"/>
    <w:rsid w:val="00EE3BF7"/>
    <w:rsid w:val="00F222DE"/>
    <w:rsid w:val="00F5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</w:style>
  <w:style w:type="paragraph" w:styleId="6">
    <w:name w:val="heading 6"/>
    <w:basedOn w:val="a"/>
    <w:next w:val="a"/>
    <w:link w:val="60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7F0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B27"/>
  </w:style>
  <w:style w:type="paragraph" w:styleId="a6">
    <w:name w:val="footer"/>
    <w:basedOn w:val="a"/>
    <w:link w:val="a7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B27"/>
  </w:style>
  <w:style w:type="table" w:styleId="a8">
    <w:name w:val="Table Grid"/>
    <w:basedOn w:val="a1"/>
    <w:uiPriority w:val="59"/>
    <w:rsid w:val="0066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</w:style>
  <w:style w:type="paragraph" w:styleId="6">
    <w:name w:val="heading 6"/>
    <w:basedOn w:val="a"/>
    <w:next w:val="a"/>
    <w:link w:val="60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7F0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B27"/>
  </w:style>
  <w:style w:type="paragraph" w:styleId="a6">
    <w:name w:val="footer"/>
    <w:basedOn w:val="a"/>
    <w:link w:val="a7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B27"/>
  </w:style>
  <w:style w:type="table" w:styleId="a8">
    <w:name w:val="Table Grid"/>
    <w:basedOn w:val="a1"/>
    <w:uiPriority w:val="59"/>
    <w:rsid w:val="0066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Алексеевна</cp:lastModifiedBy>
  <cp:revision>14</cp:revision>
  <cp:lastPrinted>2023-12-01T06:54:00Z</cp:lastPrinted>
  <dcterms:created xsi:type="dcterms:W3CDTF">2023-04-20T07:50:00Z</dcterms:created>
  <dcterms:modified xsi:type="dcterms:W3CDTF">2023-12-06T08:25:00Z</dcterms:modified>
</cp:coreProperties>
</file>