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52" w:rsidRDefault="00095252" w:rsidP="00095252">
      <w:pPr>
        <w:jc w:val="center"/>
        <w:rPr>
          <w:rFonts w:ascii="Times New Roman" w:hAnsi="Times New Roman"/>
          <w:sz w:val="24"/>
          <w:szCs w:val="24"/>
        </w:rPr>
      </w:pPr>
    </w:p>
    <w:p w:rsidR="00095252" w:rsidRDefault="00095252" w:rsidP="00095252">
      <w:pPr>
        <w:jc w:val="center"/>
        <w:rPr>
          <w:rFonts w:ascii="Times New Roman" w:hAnsi="Times New Roman"/>
          <w:sz w:val="24"/>
          <w:szCs w:val="24"/>
        </w:rPr>
      </w:pPr>
    </w:p>
    <w:p w:rsidR="00095252" w:rsidRDefault="00095252" w:rsidP="000952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095252" w:rsidRDefault="00095252" w:rsidP="000952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095252" w:rsidRDefault="00095252" w:rsidP="000952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ведущего специалиста по земельным и имущественным отношениям  Администрации Рыбасовского сельского поселения </w:t>
      </w:r>
    </w:p>
    <w:p w:rsidR="00095252" w:rsidRDefault="00095252" w:rsidP="000952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его семьи за пери</w:t>
      </w:r>
      <w:r w:rsidR="00B75AE4">
        <w:rPr>
          <w:rFonts w:ascii="Times New Roman" w:hAnsi="Times New Roman"/>
          <w:sz w:val="24"/>
          <w:szCs w:val="24"/>
        </w:rPr>
        <w:t>од с 1 января по 31 декабря 2020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126"/>
        <w:gridCol w:w="1134"/>
        <w:gridCol w:w="1418"/>
        <w:gridCol w:w="1701"/>
        <w:gridCol w:w="2126"/>
        <w:gridCol w:w="1134"/>
        <w:gridCol w:w="1920"/>
      </w:tblGrid>
      <w:tr w:rsidR="00095252" w:rsidTr="00095252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Декларирован-</w:t>
            </w:r>
          </w:p>
          <w:p w:rsidR="00095252" w:rsidRDefault="00B75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годовой доход за 2020</w:t>
            </w:r>
            <w:r w:rsidR="00095252">
              <w:rPr>
                <w:rFonts w:ascii="Times New Roman" w:hAnsi="Times New Roman"/>
              </w:rPr>
              <w:t xml:space="preserve"> год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95252" w:rsidTr="00095252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252" w:rsidRDefault="00095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252" w:rsidRDefault="000952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объектов </w:t>
            </w:r>
            <w:proofErr w:type="spellStart"/>
            <w:r>
              <w:rPr>
                <w:rFonts w:ascii="Times New Roman" w:hAnsi="Times New Roman"/>
              </w:rPr>
              <w:t>недвижи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Транспор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095252" w:rsidTr="0009525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B424BB" w:rsidP="00B42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Мыслевская Альбина Ришатовна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1E2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ED">
              <w:rPr>
                <w:rFonts w:ascii="Times New Roman" w:hAnsi="Times New Roman"/>
                <w:sz w:val="24"/>
                <w:szCs w:val="24"/>
              </w:rPr>
              <w:t>271 162,83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 (общая долевая собственность 1/2);</w:t>
            </w:r>
          </w:p>
          <w:p w:rsidR="00095252" w:rsidRDefault="0009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095252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="00255C76">
              <w:rPr>
                <w:rFonts w:ascii="Times New Roman" w:hAnsi="Times New Roman"/>
                <w:sz w:val="24"/>
                <w:szCs w:val="24"/>
              </w:rPr>
              <w:t>Жилой дом (общая долевая собственность</w:t>
            </w:r>
            <w:proofErr w:type="gramEnd"/>
          </w:p>
          <w:p w:rsidR="00095252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</w:t>
            </w:r>
            <w:r w:rsidR="0009525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Земельный участок с/х назначения</w:t>
            </w: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1/2)</w:t>
            </w: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Земельный участок с/х назначения</w:t>
            </w: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1/8)</w:t>
            </w: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2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81,9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101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174,6</w:t>
            </w: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3338,0</w:t>
            </w: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3123,0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2" w:rsidRDefault="0009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Россия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1.Жилой дом (общая долевая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/2);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Жилой дом (общая долевая собственность</w:t>
            </w:r>
            <w:proofErr w:type="gramEnd"/>
          </w:p>
          <w:p w:rsidR="00095252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1/8);</w:t>
            </w: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3.Земельный участок с/х назначения</w:t>
            </w: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1/2)</w:t>
            </w: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Земельный участок с/х назначения</w:t>
            </w: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1/8)</w:t>
            </w: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2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81,9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 w:rsidP="00292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019CB">
              <w:rPr>
                <w:rFonts w:ascii="Times New Roman" w:hAnsi="Times New Roman"/>
                <w:sz w:val="24"/>
                <w:szCs w:val="24"/>
              </w:rPr>
              <w:t>174,6</w:t>
            </w: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267" w:rsidRDefault="00292267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3338,0</w:t>
            </w: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267" w:rsidRDefault="00292267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3123,0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292267" w:rsidP="00292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952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267" w:rsidRDefault="00292267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267" w:rsidRDefault="00292267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C76" w:rsidTr="0009525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76" w:rsidRPr="001E21ED" w:rsidRDefault="0039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530 616,18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6" w:rsidRPr="001E21ED" w:rsidRDefault="00396612" w:rsidP="0039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5C76" w:rsidRPr="001E21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255C76" w:rsidRPr="001E21ED">
              <w:rPr>
                <w:rFonts w:ascii="Times New Roman" w:hAnsi="Times New Roman"/>
                <w:sz w:val="24"/>
                <w:szCs w:val="24"/>
              </w:rPr>
              <w:t>Жилой дом (общая долевая собственность</w:t>
            </w:r>
            <w:proofErr w:type="gramEnd"/>
          </w:p>
          <w:p w:rsidR="00255C76" w:rsidRPr="001E21ED" w:rsidRDefault="00255C76" w:rsidP="0039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ED">
              <w:rPr>
                <w:rFonts w:ascii="Times New Roman" w:hAnsi="Times New Roman"/>
                <w:sz w:val="24"/>
                <w:szCs w:val="24"/>
              </w:rPr>
              <w:t>1/8);</w:t>
            </w:r>
          </w:p>
          <w:p w:rsidR="00255C76" w:rsidRPr="001E21ED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Pr="001E21ED" w:rsidRDefault="00396612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5C76" w:rsidRPr="001E21ED">
              <w:rPr>
                <w:rFonts w:ascii="Times New Roman" w:hAnsi="Times New Roman"/>
                <w:sz w:val="24"/>
                <w:szCs w:val="24"/>
              </w:rPr>
              <w:t>. Земельный участок с/х назначения</w:t>
            </w:r>
          </w:p>
          <w:p w:rsidR="00255C76" w:rsidRPr="001E21ED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21ED"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255C76" w:rsidRPr="001E21ED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ED">
              <w:rPr>
                <w:rFonts w:ascii="Times New Roman" w:hAnsi="Times New Roman"/>
                <w:sz w:val="24"/>
                <w:szCs w:val="24"/>
              </w:rPr>
              <w:t>1/8)</w:t>
            </w:r>
          </w:p>
          <w:p w:rsidR="00255C76" w:rsidRPr="001E21ED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6" w:rsidRDefault="001019CB" w:rsidP="0039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174,6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6" w:rsidRDefault="00396612" w:rsidP="0039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55C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76" w:rsidRDefault="00396612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1.ВАЗ – 21102, 2004г.</w:t>
            </w:r>
          </w:p>
          <w:p w:rsidR="00292267" w:rsidRDefault="00292267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612" w:rsidRPr="00396612" w:rsidRDefault="00396612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HYUNDAI SOLARIS</w:t>
            </w:r>
            <w:r>
              <w:rPr>
                <w:rFonts w:ascii="Times New Roman" w:hAnsi="Times New Roman"/>
                <w:sz w:val="24"/>
                <w:szCs w:val="24"/>
              </w:rPr>
              <w:t>, 2014г.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12" w:rsidRDefault="00396612" w:rsidP="0039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 (общая долевая собственность 1/2);</w:t>
            </w:r>
          </w:p>
          <w:p w:rsidR="00396612" w:rsidRDefault="00396612" w:rsidP="0039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396612" w:rsidRDefault="00396612" w:rsidP="0039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396612" w:rsidRDefault="00396612" w:rsidP="0039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1/2)</w:t>
            </w:r>
          </w:p>
          <w:p w:rsidR="00396612" w:rsidRDefault="00396612" w:rsidP="0039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12" w:rsidRDefault="00396612" w:rsidP="0039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81,9</w:t>
            </w: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612" w:rsidRDefault="00396612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612" w:rsidRDefault="00396612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612" w:rsidRDefault="00396612" w:rsidP="0039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3338,0</w:t>
            </w:r>
          </w:p>
          <w:p w:rsidR="00396612" w:rsidRDefault="00396612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12" w:rsidRDefault="00396612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396612" w:rsidRDefault="00396612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612" w:rsidRDefault="00396612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612" w:rsidRDefault="00396612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396612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095252" w:rsidRDefault="00095252" w:rsidP="00095252">
      <w:pPr>
        <w:jc w:val="center"/>
        <w:rPr>
          <w:rFonts w:ascii="Cambria" w:hAnsi="Cambria"/>
          <w:sz w:val="28"/>
          <w:szCs w:val="28"/>
        </w:rPr>
      </w:pPr>
    </w:p>
    <w:sectPr w:rsidR="00095252" w:rsidSect="004B7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59"/>
    <w:rsid w:val="00095252"/>
    <w:rsid w:val="001019CB"/>
    <w:rsid w:val="00193359"/>
    <w:rsid w:val="001E21ED"/>
    <w:rsid w:val="00255C76"/>
    <w:rsid w:val="00292267"/>
    <w:rsid w:val="003870C7"/>
    <w:rsid w:val="00396612"/>
    <w:rsid w:val="004B7769"/>
    <w:rsid w:val="00504CD0"/>
    <w:rsid w:val="00B424BB"/>
    <w:rsid w:val="00B75AE4"/>
    <w:rsid w:val="00CE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6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2018-05-03T06:54:00Z</dcterms:created>
  <dcterms:modified xsi:type="dcterms:W3CDTF">2021-05-17T05:24:00Z</dcterms:modified>
</cp:coreProperties>
</file>